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98DD2" w14:textId="77777777" w:rsidR="00F31932" w:rsidRDefault="00F31932">
      <w:pPr>
        <w:spacing w:line="440" w:lineRule="exact"/>
        <w:jc w:val="center"/>
        <w:outlineLvl w:val="0"/>
        <w:rPr>
          <w:rFonts w:ascii="宋体" w:hAnsi="宋体"/>
          <w:b/>
          <w:color w:val="000000"/>
          <w:sz w:val="36"/>
          <w:szCs w:val="36"/>
        </w:rPr>
      </w:pPr>
    </w:p>
    <w:p w14:paraId="24E2906A" w14:textId="77777777" w:rsidR="00F31932" w:rsidRDefault="006520A8">
      <w:pPr>
        <w:spacing w:line="440" w:lineRule="exact"/>
        <w:jc w:val="center"/>
        <w:outlineLvl w:val="0"/>
        <w:rPr>
          <w:rFonts w:ascii="宋体" w:hAnsi="宋体"/>
          <w:b/>
          <w:color w:val="000000" w:themeColor="text1"/>
          <w:sz w:val="36"/>
          <w:szCs w:val="36"/>
        </w:rPr>
      </w:pPr>
      <w:r>
        <w:rPr>
          <w:rFonts w:ascii="宋体" w:hAnsi="宋体" w:hint="eastAsia"/>
          <w:b/>
          <w:color w:val="000000"/>
          <w:sz w:val="36"/>
          <w:szCs w:val="36"/>
        </w:rPr>
        <w:t>山东省科学技术奖提名公示内容-</w:t>
      </w:r>
      <w:r>
        <w:rPr>
          <w:rFonts w:ascii="宋体" w:hAnsi="宋体" w:hint="eastAsia"/>
          <w:b/>
          <w:color w:val="000000" w:themeColor="text1"/>
          <w:sz w:val="36"/>
          <w:szCs w:val="36"/>
        </w:rPr>
        <w:t>科学技术进步奖</w:t>
      </w:r>
    </w:p>
    <w:p w14:paraId="22CAE98B" w14:textId="77777777" w:rsidR="00F31932" w:rsidRDefault="006520A8">
      <w:pPr>
        <w:spacing w:line="360" w:lineRule="auto"/>
        <w:jc w:val="center"/>
        <w:rPr>
          <w:rFonts w:ascii="方正小标宋简体" w:hAnsi="宋体"/>
          <w:bCs/>
          <w:color w:val="000000"/>
          <w:sz w:val="36"/>
          <w:szCs w:val="36"/>
        </w:rPr>
      </w:pPr>
      <w:r>
        <w:rPr>
          <w:rFonts w:ascii="方正小标宋简体" w:hAnsi="宋体" w:hint="eastAsia"/>
          <w:bCs/>
          <w:color w:val="000000"/>
          <w:sz w:val="36"/>
          <w:szCs w:val="36"/>
        </w:rPr>
        <w:t>（</w:t>
      </w:r>
      <w:r>
        <w:rPr>
          <w:rFonts w:ascii="宋体" w:hAnsi="宋体" w:hint="eastAsia"/>
          <w:color w:val="000000"/>
          <w:sz w:val="36"/>
          <w:szCs w:val="24"/>
        </w:rPr>
        <w:t>2024</w:t>
      </w:r>
      <w:r>
        <w:rPr>
          <w:rFonts w:ascii="方正小标宋简体" w:hAnsi="宋体" w:hint="eastAsia"/>
          <w:bCs/>
          <w:color w:val="000000"/>
          <w:sz w:val="36"/>
          <w:szCs w:val="36"/>
        </w:rPr>
        <w:t>年度）</w:t>
      </w:r>
    </w:p>
    <w:p w14:paraId="5D6E5013" w14:textId="77777777" w:rsidR="00F31932" w:rsidRDefault="006520A8">
      <w:pPr>
        <w:spacing w:line="440" w:lineRule="exact"/>
        <w:ind w:firstLineChars="200" w:firstLine="562"/>
        <w:jc w:val="left"/>
        <w:rPr>
          <w:rFonts w:ascii="宋体" w:hAnsi="宋体"/>
          <w:b/>
          <w:color w:val="000000"/>
          <w:sz w:val="28"/>
          <w:szCs w:val="28"/>
        </w:rPr>
      </w:pPr>
      <w:r>
        <w:rPr>
          <w:rFonts w:ascii="宋体" w:hAnsi="宋体" w:hint="eastAsia"/>
          <w:b/>
          <w:color w:val="000000"/>
          <w:sz w:val="28"/>
          <w:szCs w:val="28"/>
        </w:rPr>
        <w:t>一、项目名称</w:t>
      </w:r>
    </w:p>
    <w:p w14:paraId="6C02D18A" w14:textId="77777777" w:rsidR="00F31932" w:rsidRDefault="006520A8">
      <w:pPr>
        <w:spacing w:line="440" w:lineRule="exact"/>
        <w:ind w:firstLineChars="200" w:firstLine="560"/>
        <w:jc w:val="left"/>
        <w:rPr>
          <w:rFonts w:ascii="宋体" w:hAnsi="宋体"/>
          <w:color w:val="000000"/>
          <w:sz w:val="28"/>
          <w:szCs w:val="28"/>
        </w:rPr>
      </w:pPr>
      <w:r>
        <w:rPr>
          <w:rFonts w:ascii="宋体" w:hAnsi="宋体" w:hint="eastAsia"/>
          <w:color w:val="000000"/>
          <w:sz w:val="28"/>
          <w:szCs w:val="28"/>
        </w:rPr>
        <w:t>底板岩体采动劣化致灾机理及煤水双资源协调开采关键技术</w:t>
      </w:r>
    </w:p>
    <w:p w14:paraId="432D7B31" w14:textId="77777777" w:rsidR="00F31932" w:rsidRDefault="006520A8">
      <w:pPr>
        <w:spacing w:line="440" w:lineRule="exact"/>
        <w:ind w:firstLineChars="200" w:firstLine="562"/>
        <w:jc w:val="left"/>
        <w:rPr>
          <w:rFonts w:ascii="宋体" w:hAnsi="宋体"/>
          <w:b/>
          <w:color w:val="000000"/>
          <w:sz w:val="28"/>
          <w:szCs w:val="28"/>
        </w:rPr>
      </w:pPr>
      <w:r>
        <w:rPr>
          <w:rFonts w:ascii="宋体" w:hAnsi="宋体" w:hint="eastAsia"/>
          <w:b/>
          <w:color w:val="000000"/>
          <w:sz w:val="28"/>
          <w:szCs w:val="28"/>
        </w:rPr>
        <w:t>二、提名者</w:t>
      </w:r>
    </w:p>
    <w:p w14:paraId="42DBDB8B" w14:textId="77777777" w:rsidR="00F31932" w:rsidRDefault="006520A8">
      <w:pPr>
        <w:spacing w:line="440" w:lineRule="exact"/>
        <w:ind w:firstLineChars="200" w:firstLine="560"/>
        <w:jc w:val="left"/>
        <w:rPr>
          <w:rFonts w:ascii="宋体" w:hAnsi="宋体"/>
          <w:color w:val="000000"/>
          <w:sz w:val="28"/>
          <w:szCs w:val="28"/>
        </w:rPr>
      </w:pPr>
      <w:r>
        <w:rPr>
          <w:rFonts w:ascii="宋体" w:hAnsi="宋体"/>
          <w:color w:val="000000"/>
          <w:sz w:val="28"/>
          <w:szCs w:val="28"/>
        </w:rPr>
        <w:t>（专家提名项目需注明专家的姓名、工作单位、职称职务和学科专业）</w:t>
      </w:r>
    </w:p>
    <w:p w14:paraId="07824E0C" w14:textId="77777777" w:rsidR="00F31932" w:rsidRDefault="006520A8">
      <w:pPr>
        <w:spacing w:line="440" w:lineRule="exact"/>
        <w:ind w:firstLineChars="200" w:firstLine="560"/>
        <w:jc w:val="left"/>
        <w:rPr>
          <w:rFonts w:ascii="宋体" w:hAnsi="宋体"/>
          <w:color w:val="000000"/>
          <w:sz w:val="28"/>
          <w:szCs w:val="28"/>
        </w:rPr>
      </w:pPr>
      <w:r>
        <w:rPr>
          <w:rFonts w:ascii="宋体" w:hAnsi="宋体" w:hint="eastAsia"/>
          <w:color w:val="000000"/>
          <w:sz w:val="28"/>
          <w:szCs w:val="28"/>
        </w:rPr>
        <w:t>提名专家：武强；工作单位：中国矿业大学（北京）；职称职务：中国工程院院士；学科专业：地质资源与地质工程</w:t>
      </w:r>
    </w:p>
    <w:p w14:paraId="2CF8E113" w14:textId="77777777" w:rsidR="00F31932" w:rsidRDefault="006520A8">
      <w:pPr>
        <w:spacing w:line="440" w:lineRule="exact"/>
        <w:ind w:firstLineChars="200" w:firstLine="562"/>
        <w:jc w:val="left"/>
        <w:rPr>
          <w:rFonts w:ascii="宋体" w:hAnsi="宋体"/>
          <w:b/>
          <w:color w:val="000000"/>
          <w:sz w:val="28"/>
          <w:szCs w:val="28"/>
        </w:rPr>
      </w:pPr>
      <w:r>
        <w:rPr>
          <w:rFonts w:ascii="宋体" w:hAnsi="宋体" w:hint="eastAsia"/>
          <w:b/>
          <w:color w:val="000000"/>
          <w:sz w:val="28"/>
          <w:szCs w:val="28"/>
        </w:rPr>
        <w:t>三、提名意见及提名等级</w:t>
      </w:r>
    </w:p>
    <w:p w14:paraId="30FF7B7F" w14:textId="77777777" w:rsidR="00F31932" w:rsidRDefault="006520A8">
      <w:pPr>
        <w:pStyle w:val="a3"/>
        <w:spacing w:line="440" w:lineRule="exact"/>
        <w:rPr>
          <w:rFonts w:ascii="Times New Roman"/>
          <w:bCs/>
          <w:color w:val="0000FF"/>
        </w:rPr>
      </w:pPr>
      <w:r>
        <w:rPr>
          <w:rFonts w:hint="eastAsia"/>
          <w:szCs w:val="21"/>
        </w:rPr>
        <w:t>该</w:t>
      </w:r>
      <w:r>
        <w:rPr>
          <w:rFonts w:ascii="Times New Roman" w:hint="eastAsia"/>
          <w:szCs w:val="21"/>
        </w:rPr>
        <w:t>项目依托国家科技支撑计划、</w:t>
      </w:r>
      <w:r>
        <w:rPr>
          <w:rFonts w:hint="eastAsia"/>
        </w:rPr>
        <w:t>企业委托项目等相关课题</w:t>
      </w:r>
      <w:r>
        <w:rPr>
          <w:rFonts w:ascii="Times New Roman" w:hint="eastAsia"/>
          <w:szCs w:val="21"/>
        </w:rPr>
        <w:t>，</w:t>
      </w:r>
      <w:r>
        <w:rPr>
          <w:rFonts w:hint="eastAsia"/>
          <w:szCs w:val="21"/>
        </w:rPr>
        <w:t>历经多年科技攻关和自主创新</w:t>
      </w:r>
      <w:r>
        <w:rPr>
          <w:rFonts w:ascii="Times New Roman" w:hint="eastAsia"/>
          <w:kern w:val="0"/>
          <w:szCs w:val="24"/>
        </w:rPr>
        <w:t>形成了“理论为指导，预测为基础，探（监）测为手段，防控为目的”的</w:t>
      </w:r>
      <w:r>
        <w:rPr>
          <w:rFonts w:ascii="Times New Roman" w:hint="eastAsia"/>
          <w:szCs w:val="21"/>
        </w:rPr>
        <w:t>底板岩体采动劣化致灾机理及煤水双资源协调开采关键技术体系，主要创新成果如下：发展了“底板滑移线场”理论，建立了基于底板承压水和煤层倾角影响的底板采动破坏深度力学模型，构建了底板隔水关键层突水力学判据；创新性研发了全方位、全柱面钻孔地质体多尺度成像实测技术与装备，攻克了钻孔电视水平孔和斜孔地质参数观测定量难的技术瓶颈；创新性研发了随钻随探一体化超前探水实测技术和对应配套软件系统及成套装备，构建了多方法、多手段、多角度综合突水超前预警平台，实现了岩石破裂监测、突水水源和异常构造体探测、突水前兆信息识别、突水危险性预警的全过程动态精准突水感知与预警。提出了以井下洁污水分流分排、人工干预水文地质条件为目标的煤水双资源协调开采技术；自主研发了底板注浆加固和含水层改造系列新型绿色堵水材料，革新了配套注浆工艺及装备，形成了全过程、多功能封堵固一体化的煤水双资源协调开采注浆技术。</w:t>
      </w:r>
      <w:r>
        <w:rPr>
          <w:rFonts w:ascii="Times New Roman" w:hint="eastAsia"/>
        </w:rPr>
        <w:t>研究成果在相关煤炭企业进行了成功应用和推广，近两年新增煤炭产量</w:t>
      </w:r>
      <w:r>
        <w:rPr>
          <w:rFonts w:ascii="Times New Roman" w:hint="eastAsia"/>
          <w:color w:val="000000" w:themeColor="text1"/>
        </w:rPr>
        <w:t>976.1</w:t>
      </w:r>
      <w:r>
        <w:rPr>
          <w:rFonts w:ascii="Times New Roman" w:hint="eastAsia"/>
          <w:color w:val="000000" w:themeColor="text1"/>
        </w:rPr>
        <w:t>万吨，新增销售额</w:t>
      </w:r>
      <w:r>
        <w:rPr>
          <w:rFonts w:ascii="Times New Roman" w:hint="eastAsia"/>
          <w:color w:val="000000" w:themeColor="text1"/>
        </w:rPr>
        <w:t>71.5</w:t>
      </w:r>
      <w:r>
        <w:rPr>
          <w:rFonts w:ascii="Times New Roman" w:hint="eastAsia"/>
        </w:rPr>
        <w:t>亿元</w:t>
      </w:r>
      <w:r>
        <w:rPr>
          <w:rFonts w:ascii="Times New Roman" w:hint="eastAsia"/>
          <w:color w:val="000000" w:themeColor="text1"/>
        </w:rPr>
        <w:t>。</w:t>
      </w:r>
      <w:r>
        <w:rPr>
          <w:rFonts w:ascii="Times New Roman" w:hint="eastAsia"/>
        </w:rPr>
        <w:t>研究成果得到国内外行业专家学者一致认可，经济社会效益巨大。</w:t>
      </w:r>
      <w:r>
        <w:rPr>
          <w:rFonts w:ascii="Times New Roman"/>
        </w:rPr>
        <w:t>项目授权</w:t>
      </w:r>
      <w:r>
        <w:rPr>
          <w:rFonts w:ascii="Times New Roman" w:hint="eastAsia"/>
        </w:rPr>
        <w:t>国内外</w:t>
      </w:r>
      <w:r>
        <w:rPr>
          <w:rFonts w:ascii="Times New Roman"/>
        </w:rPr>
        <w:t>发明专利</w:t>
      </w:r>
      <w:r>
        <w:rPr>
          <w:rFonts w:ascii="Times New Roman" w:hint="eastAsia"/>
          <w:color w:val="000000" w:themeColor="text1"/>
        </w:rPr>
        <w:t>30</w:t>
      </w:r>
      <w:r>
        <w:rPr>
          <w:rFonts w:ascii="Times New Roman"/>
        </w:rPr>
        <w:t>项，</w:t>
      </w:r>
      <w:r>
        <w:rPr>
          <w:rFonts w:ascii="Times New Roman" w:hint="eastAsia"/>
        </w:rPr>
        <w:t>在国内外知名行业期刊煤炭学报、岩石力学与工程学报、</w:t>
      </w:r>
      <w:r>
        <w:rPr>
          <w:rFonts w:ascii="Times New Roman" w:hint="eastAsia"/>
        </w:rPr>
        <w:t>E</w:t>
      </w:r>
      <w:r>
        <w:rPr>
          <w:rFonts w:ascii="Times New Roman"/>
        </w:rPr>
        <w:t>nergy</w:t>
      </w:r>
      <w:r>
        <w:rPr>
          <w:rFonts w:ascii="Times New Roman"/>
        </w:rPr>
        <w:t>、</w:t>
      </w:r>
      <w:r>
        <w:rPr>
          <w:rFonts w:ascii="Times New Roman"/>
        </w:rPr>
        <w:t>Rock Mechanics and Rock Engineering</w:t>
      </w:r>
      <w:r>
        <w:rPr>
          <w:rFonts w:ascii="Times New Roman"/>
        </w:rPr>
        <w:t>、</w:t>
      </w:r>
      <w:r>
        <w:rPr>
          <w:rFonts w:ascii="Times New Roman"/>
        </w:rPr>
        <w:t>Acta Geotechnica</w:t>
      </w:r>
      <w:r>
        <w:rPr>
          <w:rFonts w:ascii="Times New Roman"/>
        </w:rPr>
        <w:t>、</w:t>
      </w:r>
      <w:r>
        <w:rPr>
          <w:rFonts w:ascii="Times New Roman"/>
        </w:rPr>
        <w:t>Journal of Hydrology</w:t>
      </w:r>
      <w:r>
        <w:rPr>
          <w:rFonts w:ascii="Times New Roman"/>
        </w:rPr>
        <w:t>等</w:t>
      </w:r>
      <w:r>
        <w:rPr>
          <w:rFonts w:ascii="Times New Roman" w:hint="eastAsia"/>
        </w:rPr>
        <w:t>期刊</w:t>
      </w:r>
      <w:r>
        <w:rPr>
          <w:rFonts w:ascii="Times New Roman"/>
        </w:rPr>
        <w:t>发表</w:t>
      </w:r>
      <w:r>
        <w:rPr>
          <w:rFonts w:ascii="Times New Roman" w:hint="eastAsia"/>
        </w:rPr>
        <w:t>高水平</w:t>
      </w:r>
      <w:r>
        <w:rPr>
          <w:rFonts w:ascii="Times New Roman"/>
        </w:rPr>
        <w:t>论文</w:t>
      </w:r>
      <w:r>
        <w:rPr>
          <w:rFonts w:ascii="Times New Roman" w:hint="eastAsia"/>
          <w:color w:val="000000" w:themeColor="text1"/>
        </w:rPr>
        <w:t>72</w:t>
      </w:r>
      <w:r>
        <w:rPr>
          <w:rFonts w:ascii="Times New Roman"/>
        </w:rPr>
        <w:t>篇</w:t>
      </w:r>
      <w:r>
        <w:rPr>
          <w:rFonts w:ascii="Times New Roman" w:hint="eastAsia"/>
        </w:rPr>
        <w:t>。</w:t>
      </w:r>
    </w:p>
    <w:p w14:paraId="54319732" w14:textId="77777777" w:rsidR="00F31932" w:rsidRDefault="006520A8">
      <w:pPr>
        <w:pStyle w:val="a3"/>
        <w:spacing w:line="440" w:lineRule="exact"/>
        <w:rPr>
          <w:rFonts w:ascii="Times New Roman"/>
          <w:bCs/>
          <w:color w:val="000000"/>
          <w:u w:val="single"/>
        </w:rPr>
      </w:pPr>
      <w:r>
        <w:rPr>
          <w:rFonts w:ascii="Times New Roman" w:hint="eastAsia"/>
          <w:bCs/>
          <w:color w:val="000000"/>
        </w:rPr>
        <w:t>提名该项目为</w:t>
      </w:r>
      <w:r>
        <w:rPr>
          <w:rFonts w:ascii="Times New Roman" w:hint="eastAsia"/>
          <w:bCs/>
          <w:color w:val="000000"/>
        </w:rPr>
        <w:t>2024</w:t>
      </w:r>
      <w:r>
        <w:rPr>
          <w:rFonts w:ascii="Times New Roman" w:hint="eastAsia"/>
          <w:bCs/>
          <w:color w:val="000000"/>
        </w:rPr>
        <w:t>年度山东省科学技术进步奖</w:t>
      </w:r>
      <w:r>
        <w:rPr>
          <w:rFonts w:ascii="Times New Roman" w:hint="eastAsia"/>
          <w:bCs/>
          <w:color w:val="000000"/>
          <w:u w:val="single"/>
        </w:rPr>
        <w:t xml:space="preserve"> </w:t>
      </w:r>
      <w:r>
        <w:rPr>
          <w:rFonts w:ascii="Times New Roman" w:hint="eastAsia"/>
          <w:bCs/>
          <w:color w:val="000000"/>
          <w:u w:val="single"/>
        </w:rPr>
        <w:t>二</w:t>
      </w:r>
      <w:r>
        <w:rPr>
          <w:rFonts w:ascii="Times New Roman" w:hint="eastAsia"/>
          <w:bCs/>
          <w:color w:val="000000"/>
          <w:u w:val="single"/>
        </w:rPr>
        <w:t xml:space="preserve"> </w:t>
      </w:r>
      <w:r>
        <w:rPr>
          <w:rFonts w:ascii="Times New Roman" w:hint="eastAsia"/>
          <w:bCs/>
          <w:color w:val="000000"/>
          <w:u w:val="single"/>
        </w:rPr>
        <w:t>等奖</w:t>
      </w:r>
      <w:r>
        <w:rPr>
          <w:rFonts w:ascii="Times New Roman" w:hint="eastAsia"/>
          <w:bCs/>
          <w:color w:val="000000"/>
        </w:rPr>
        <w:t>。</w:t>
      </w:r>
    </w:p>
    <w:p w14:paraId="0D822DC3" w14:textId="77777777" w:rsidR="00F31932" w:rsidRDefault="006520A8">
      <w:pPr>
        <w:spacing w:line="440" w:lineRule="exact"/>
        <w:ind w:firstLineChars="200" w:firstLine="562"/>
        <w:jc w:val="left"/>
        <w:rPr>
          <w:rFonts w:ascii="宋体" w:hAnsi="宋体"/>
          <w:b/>
          <w:color w:val="000000"/>
          <w:sz w:val="28"/>
          <w:szCs w:val="28"/>
        </w:rPr>
      </w:pPr>
      <w:r>
        <w:rPr>
          <w:rFonts w:ascii="宋体" w:hAnsi="宋体" w:hint="eastAsia"/>
          <w:b/>
          <w:color w:val="000000"/>
          <w:sz w:val="28"/>
          <w:szCs w:val="28"/>
        </w:rPr>
        <w:t>四、项目简介</w:t>
      </w:r>
    </w:p>
    <w:p w14:paraId="56224816" w14:textId="77777777" w:rsidR="00F31932" w:rsidRDefault="006520A8">
      <w:pPr>
        <w:spacing w:line="400" w:lineRule="exact"/>
        <w:ind w:firstLineChars="200" w:firstLine="480"/>
        <w:rPr>
          <w:sz w:val="24"/>
          <w:szCs w:val="21"/>
        </w:rPr>
      </w:pPr>
      <w:r>
        <w:rPr>
          <w:rFonts w:hint="eastAsia"/>
          <w:sz w:val="24"/>
          <w:szCs w:val="21"/>
        </w:rPr>
        <w:t>华北型煤田大面积区域受底板岩溶水威胁，承压水上开采导致水资源流失甚至诱发水害，严重制约矿井安全、高效、绿色回采，引发矿区水循环失衡与生态环境恶化。“底板岩体采动劣化致灾机理不清”、“突水前兆征兆不明”、“探监测技术及装备不精”、“煤水双资源协调开采关键技术不完善”等因素是制约煤水双资源协调开采的技术瓶颈。</w:t>
      </w:r>
    </w:p>
    <w:p w14:paraId="7C34614F" w14:textId="77777777" w:rsidR="00F31932" w:rsidRDefault="006520A8">
      <w:pPr>
        <w:spacing w:line="400" w:lineRule="exact"/>
        <w:ind w:firstLineChars="200" w:firstLine="480"/>
        <w:rPr>
          <w:sz w:val="24"/>
          <w:szCs w:val="21"/>
        </w:rPr>
      </w:pPr>
      <w:r>
        <w:rPr>
          <w:rFonts w:hint="eastAsia"/>
          <w:sz w:val="24"/>
          <w:szCs w:val="21"/>
        </w:rPr>
        <w:t>因此，本项目依托国家科技支撑计划、</w:t>
      </w:r>
      <w:r>
        <w:rPr>
          <w:rFonts w:hint="eastAsia"/>
          <w:sz w:val="24"/>
        </w:rPr>
        <w:t>企业委托项目等相关课题</w:t>
      </w:r>
      <w:r>
        <w:rPr>
          <w:rFonts w:hint="eastAsia"/>
          <w:sz w:val="24"/>
          <w:szCs w:val="21"/>
        </w:rPr>
        <w:t>，聚焦“底板水害致灾机理”，瞄准“煤水双资源协调开采技术”，紧跟“国家能源安全新战略”，</w:t>
      </w:r>
      <w:r>
        <w:rPr>
          <w:rFonts w:hint="eastAsia"/>
          <w:kern w:val="0"/>
          <w:sz w:val="24"/>
          <w:szCs w:val="24"/>
        </w:rPr>
        <w:t>形成了“理论为指导，预测为基础，探（监）测为手段，防控为目的”的</w:t>
      </w:r>
      <w:r>
        <w:rPr>
          <w:rFonts w:hint="eastAsia"/>
          <w:sz w:val="24"/>
          <w:szCs w:val="21"/>
        </w:rPr>
        <w:t>底板岩体采动劣化致灾机理及煤水双资源协调开采关键技术体系，主要创新成果如下：</w:t>
      </w:r>
    </w:p>
    <w:p w14:paraId="0086146E" w14:textId="77777777" w:rsidR="00F31932" w:rsidRDefault="006520A8">
      <w:pPr>
        <w:spacing w:line="400" w:lineRule="exact"/>
        <w:ind w:firstLineChars="200" w:firstLine="480"/>
        <w:rPr>
          <w:sz w:val="24"/>
          <w:szCs w:val="21"/>
        </w:rPr>
      </w:pPr>
      <w:r>
        <w:rPr>
          <w:rFonts w:hint="eastAsia"/>
          <w:sz w:val="24"/>
          <w:szCs w:val="21"/>
        </w:rPr>
        <w:lastRenderedPageBreak/>
        <w:t>（</w:t>
      </w:r>
      <w:r>
        <w:rPr>
          <w:rFonts w:hint="eastAsia"/>
          <w:sz w:val="24"/>
          <w:szCs w:val="21"/>
        </w:rPr>
        <w:t>1</w:t>
      </w:r>
      <w:r>
        <w:rPr>
          <w:rFonts w:hint="eastAsia"/>
          <w:sz w:val="24"/>
          <w:szCs w:val="21"/>
        </w:rPr>
        <w:t>）发展了“底板滑移线场”理论，建立了基于底板承压水和煤层倾角影响的底板采动破坏深度力学模型；构建了底板隔水关键层突水力学判据，给出了采动底板突水临界条件；完善了突水灾变多尺度动态形成机制，揭示了底板岩体采动劣化致灾机理。</w:t>
      </w:r>
    </w:p>
    <w:p w14:paraId="32CA75D6" w14:textId="77777777" w:rsidR="00F31932" w:rsidRDefault="006520A8">
      <w:pPr>
        <w:spacing w:line="400" w:lineRule="exact"/>
        <w:ind w:firstLineChars="200" w:firstLine="480"/>
        <w:rPr>
          <w:sz w:val="24"/>
          <w:szCs w:val="21"/>
        </w:rPr>
      </w:pPr>
      <w:r>
        <w:rPr>
          <w:rFonts w:hint="eastAsia"/>
          <w:sz w:val="24"/>
          <w:szCs w:val="21"/>
        </w:rPr>
        <w:t>（</w:t>
      </w:r>
      <w:r>
        <w:rPr>
          <w:rFonts w:hint="eastAsia"/>
          <w:sz w:val="24"/>
          <w:szCs w:val="21"/>
        </w:rPr>
        <w:t>2</w:t>
      </w:r>
      <w:r>
        <w:rPr>
          <w:rFonts w:hint="eastAsia"/>
          <w:sz w:val="24"/>
          <w:szCs w:val="21"/>
        </w:rPr>
        <w:t>）创新性研发了突水在线监测预警系统，实现了不同维度多源信息的实时远程监控预测预警；研发了全方位、全柱面钻孔地质体多尺度成像实测技术与装备，攻克了钻孔电视水平孔和斜孔地质参数观测定量难的技术瓶颈；创新性研发了随钻随探一体化超前探水实测技术和对应配套软件系统及成套装备，构建了多方法、多手段、多角度综合突水超前预警平台，实现了突水动态精准突水感知与预警。</w:t>
      </w:r>
    </w:p>
    <w:p w14:paraId="1C175D39" w14:textId="77777777" w:rsidR="00F31932" w:rsidRDefault="006520A8">
      <w:pPr>
        <w:spacing w:line="400" w:lineRule="exact"/>
        <w:ind w:firstLineChars="200" w:firstLine="480"/>
        <w:rPr>
          <w:sz w:val="24"/>
          <w:szCs w:val="21"/>
        </w:rPr>
      </w:pPr>
      <w:r>
        <w:rPr>
          <w:rFonts w:hint="eastAsia"/>
          <w:sz w:val="24"/>
          <w:szCs w:val="21"/>
        </w:rPr>
        <w:t>（</w:t>
      </w:r>
      <w:r>
        <w:rPr>
          <w:rFonts w:hint="eastAsia"/>
          <w:sz w:val="24"/>
          <w:szCs w:val="21"/>
        </w:rPr>
        <w:t>3</w:t>
      </w:r>
      <w:r>
        <w:rPr>
          <w:rFonts w:hint="eastAsia"/>
          <w:sz w:val="24"/>
          <w:szCs w:val="21"/>
        </w:rPr>
        <w:t>）提出了以井下洁污水分流分排、人工干预水文地质条件为目标的煤水双资源协调开采技术；自主研发了底板注浆加固和含水层改造系列新型绿色堵水材料，革新了配套注浆工艺及装备，形成了全过程、多功能封堵固一体化的煤水协调开采注浆技术。</w:t>
      </w:r>
    </w:p>
    <w:p w14:paraId="476027D0" w14:textId="77777777" w:rsidR="00F31932" w:rsidRDefault="006520A8">
      <w:pPr>
        <w:spacing w:line="440" w:lineRule="exact"/>
        <w:ind w:firstLineChars="200" w:firstLine="480"/>
        <w:jc w:val="left"/>
        <w:rPr>
          <w:sz w:val="24"/>
        </w:rPr>
      </w:pPr>
      <w:r>
        <w:rPr>
          <w:rFonts w:hint="eastAsia"/>
          <w:sz w:val="24"/>
        </w:rPr>
        <w:t>研究成果在相关煤炭企业进行了成功应用和推广，近两年新增煤炭产量</w:t>
      </w:r>
      <w:r>
        <w:rPr>
          <w:rFonts w:hint="eastAsia"/>
          <w:color w:val="000000" w:themeColor="text1"/>
          <w:sz w:val="24"/>
        </w:rPr>
        <w:t>976.1</w:t>
      </w:r>
      <w:r>
        <w:rPr>
          <w:rFonts w:hint="eastAsia"/>
          <w:color w:val="000000" w:themeColor="text1"/>
          <w:sz w:val="24"/>
        </w:rPr>
        <w:t>万吨，新增销售额</w:t>
      </w:r>
      <w:r>
        <w:rPr>
          <w:rFonts w:hint="eastAsia"/>
          <w:color w:val="000000" w:themeColor="text1"/>
          <w:sz w:val="24"/>
        </w:rPr>
        <w:t>71.5</w:t>
      </w:r>
      <w:r>
        <w:rPr>
          <w:rFonts w:hint="eastAsia"/>
          <w:color w:val="000000" w:themeColor="text1"/>
          <w:sz w:val="24"/>
        </w:rPr>
        <w:t>亿元。</w:t>
      </w:r>
      <w:r>
        <w:rPr>
          <w:rFonts w:hint="eastAsia"/>
          <w:sz w:val="24"/>
        </w:rPr>
        <w:t>研究成果得到国内外行业专家学者一致认可，经济社会效益巨大。</w:t>
      </w:r>
      <w:r>
        <w:rPr>
          <w:sz w:val="24"/>
        </w:rPr>
        <w:t>项目授权</w:t>
      </w:r>
      <w:r>
        <w:rPr>
          <w:rFonts w:hint="eastAsia"/>
          <w:sz w:val="24"/>
        </w:rPr>
        <w:t>国内外</w:t>
      </w:r>
      <w:r>
        <w:rPr>
          <w:sz w:val="24"/>
        </w:rPr>
        <w:t>发明专利</w:t>
      </w:r>
      <w:r>
        <w:rPr>
          <w:rFonts w:hint="eastAsia"/>
          <w:color w:val="000000" w:themeColor="text1"/>
          <w:sz w:val="24"/>
        </w:rPr>
        <w:t>30</w:t>
      </w:r>
      <w:r>
        <w:rPr>
          <w:sz w:val="24"/>
        </w:rPr>
        <w:t>项，</w:t>
      </w:r>
      <w:r>
        <w:rPr>
          <w:rFonts w:hint="eastAsia"/>
          <w:sz w:val="24"/>
        </w:rPr>
        <w:t>在国内外知名行业期刊煤炭学报、岩石力学与工程学报、</w:t>
      </w:r>
      <w:r>
        <w:rPr>
          <w:rFonts w:hint="eastAsia"/>
          <w:sz w:val="24"/>
        </w:rPr>
        <w:t>E</w:t>
      </w:r>
      <w:r>
        <w:rPr>
          <w:sz w:val="24"/>
        </w:rPr>
        <w:t>nergy</w:t>
      </w:r>
      <w:r>
        <w:rPr>
          <w:sz w:val="24"/>
        </w:rPr>
        <w:t>、</w:t>
      </w:r>
      <w:r>
        <w:rPr>
          <w:sz w:val="24"/>
        </w:rPr>
        <w:t>Rock Mechanics and Rock Engineering</w:t>
      </w:r>
      <w:r>
        <w:rPr>
          <w:sz w:val="24"/>
        </w:rPr>
        <w:t>、</w:t>
      </w:r>
      <w:r>
        <w:rPr>
          <w:sz w:val="24"/>
        </w:rPr>
        <w:t>Acta Geotechnica</w:t>
      </w:r>
      <w:r>
        <w:rPr>
          <w:sz w:val="24"/>
        </w:rPr>
        <w:t>、</w:t>
      </w:r>
      <w:r>
        <w:rPr>
          <w:sz w:val="24"/>
        </w:rPr>
        <w:t>Journal of Hydrology</w:t>
      </w:r>
      <w:r>
        <w:rPr>
          <w:sz w:val="24"/>
        </w:rPr>
        <w:t>等</w:t>
      </w:r>
      <w:r>
        <w:rPr>
          <w:rFonts w:hint="eastAsia"/>
          <w:sz w:val="24"/>
        </w:rPr>
        <w:t>期刊</w:t>
      </w:r>
      <w:r>
        <w:rPr>
          <w:sz w:val="24"/>
        </w:rPr>
        <w:t>发表</w:t>
      </w:r>
      <w:r>
        <w:rPr>
          <w:rFonts w:hint="eastAsia"/>
          <w:sz w:val="24"/>
        </w:rPr>
        <w:t>高水平</w:t>
      </w:r>
      <w:r>
        <w:rPr>
          <w:sz w:val="24"/>
        </w:rPr>
        <w:t>论文</w:t>
      </w:r>
      <w:r>
        <w:rPr>
          <w:rFonts w:hint="eastAsia"/>
          <w:color w:val="000000" w:themeColor="text1"/>
          <w:sz w:val="24"/>
        </w:rPr>
        <w:t>72</w:t>
      </w:r>
      <w:r>
        <w:rPr>
          <w:sz w:val="24"/>
        </w:rPr>
        <w:t>篇</w:t>
      </w:r>
      <w:r>
        <w:rPr>
          <w:rFonts w:hint="eastAsia"/>
          <w:sz w:val="24"/>
        </w:rPr>
        <w:t>。</w:t>
      </w:r>
    </w:p>
    <w:p w14:paraId="4EE43F6D" w14:textId="77777777" w:rsidR="00F31932" w:rsidRDefault="00F31932">
      <w:pPr>
        <w:rPr>
          <w:sz w:val="24"/>
        </w:rPr>
        <w:sectPr w:rsidR="00F31932">
          <w:pgSz w:w="11906" w:h="16838"/>
          <w:pgMar w:top="851" w:right="851" w:bottom="567" w:left="851" w:header="851" w:footer="992" w:gutter="0"/>
          <w:cols w:space="425"/>
          <w:docGrid w:type="lines" w:linePitch="312"/>
        </w:sectPr>
      </w:pPr>
    </w:p>
    <w:p w14:paraId="25620720" w14:textId="77777777" w:rsidR="00F31932" w:rsidRDefault="006520A8">
      <w:pPr>
        <w:spacing w:line="440" w:lineRule="exact"/>
        <w:ind w:firstLineChars="200" w:firstLine="562"/>
        <w:jc w:val="left"/>
        <w:rPr>
          <w:rFonts w:ascii="宋体" w:hAnsi="宋体"/>
          <w:b/>
          <w:color w:val="000000"/>
          <w:sz w:val="28"/>
          <w:szCs w:val="28"/>
        </w:rPr>
      </w:pPr>
      <w:r>
        <w:rPr>
          <w:rFonts w:ascii="宋体" w:hAnsi="宋体" w:hint="eastAsia"/>
          <w:b/>
          <w:color w:val="000000"/>
          <w:sz w:val="28"/>
          <w:szCs w:val="28"/>
        </w:rPr>
        <w:lastRenderedPageBreak/>
        <w:t>五、主要知识产权和标准规范等目录</w:t>
      </w:r>
    </w:p>
    <w:tbl>
      <w:tblPr>
        <w:tblW w:w="145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2211"/>
        <w:gridCol w:w="684"/>
        <w:gridCol w:w="1701"/>
        <w:gridCol w:w="1056"/>
        <w:gridCol w:w="1104"/>
        <w:gridCol w:w="1464"/>
        <w:gridCol w:w="2484"/>
        <w:gridCol w:w="1092"/>
        <w:gridCol w:w="1104"/>
        <w:gridCol w:w="1021"/>
      </w:tblGrid>
      <w:tr w:rsidR="00F31932" w14:paraId="6E5F8F0C" w14:textId="77777777">
        <w:trPr>
          <w:trHeight w:val="2277"/>
          <w:jc w:val="center"/>
        </w:trPr>
        <w:tc>
          <w:tcPr>
            <w:tcW w:w="651" w:type="dxa"/>
            <w:vAlign w:val="center"/>
          </w:tcPr>
          <w:p w14:paraId="3CB817E3" w14:textId="77777777" w:rsidR="00F31932" w:rsidRDefault="006520A8">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知识产权（标准）类别</w:t>
            </w:r>
          </w:p>
        </w:tc>
        <w:tc>
          <w:tcPr>
            <w:tcW w:w="2211" w:type="dxa"/>
            <w:vAlign w:val="center"/>
          </w:tcPr>
          <w:p w14:paraId="7D794151" w14:textId="77777777" w:rsidR="00F31932" w:rsidRDefault="006520A8">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知识产权（标准）具体名称</w:t>
            </w:r>
          </w:p>
        </w:tc>
        <w:tc>
          <w:tcPr>
            <w:tcW w:w="684" w:type="dxa"/>
            <w:vAlign w:val="center"/>
          </w:tcPr>
          <w:p w14:paraId="2FCBC92C" w14:textId="77777777" w:rsidR="00F31932" w:rsidRDefault="006520A8">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国家</w:t>
            </w:r>
          </w:p>
          <w:p w14:paraId="37F1637E" w14:textId="77777777" w:rsidR="00F31932" w:rsidRDefault="006520A8">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（地区）</w:t>
            </w:r>
          </w:p>
        </w:tc>
        <w:tc>
          <w:tcPr>
            <w:tcW w:w="1701" w:type="dxa"/>
            <w:vAlign w:val="center"/>
          </w:tcPr>
          <w:p w14:paraId="4282AFB1" w14:textId="77777777" w:rsidR="00F31932" w:rsidRDefault="006520A8">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授权号（标准编号）</w:t>
            </w:r>
          </w:p>
        </w:tc>
        <w:tc>
          <w:tcPr>
            <w:tcW w:w="1056" w:type="dxa"/>
            <w:vAlign w:val="center"/>
          </w:tcPr>
          <w:p w14:paraId="2A9AE7C1" w14:textId="77777777" w:rsidR="00F31932" w:rsidRDefault="006520A8">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授权（标准发布）日期</w:t>
            </w:r>
          </w:p>
        </w:tc>
        <w:tc>
          <w:tcPr>
            <w:tcW w:w="1104" w:type="dxa"/>
            <w:vAlign w:val="center"/>
          </w:tcPr>
          <w:p w14:paraId="13B99169" w14:textId="77777777" w:rsidR="00F31932" w:rsidRDefault="006520A8">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证书编号（标准批准发布部门）</w:t>
            </w:r>
          </w:p>
        </w:tc>
        <w:tc>
          <w:tcPr>
            <w:tcW w:w="1464" w:type="dxa"/>
            <w:vAlign w:val="center"/>
          </w:tcPr>
          <w:p w14:paraId="510C28C2" w14:textId="77777777" w:rsidR="00F31932" w:rsidRDefault="006520A8">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权利人（标准起草单位）</w:t>
            </w:r>
          </w:p>
        </w:tc>
        <w:tc>
          <w:tcPr>
            <w:tcW w:w="2484" w:type="dxa"/>
            <w:vAlign w:val="center"/>
          </w:tcPr>
          <w:p w14:paraId="5A847C7B" w14:textId="77777777" w:rsidR="00F31932" w:rsidRDefault="006520A8">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发明人（标准起草人）</w:t>
            </w:r>
          </w:p>
        </w:tc>
        <w:tc>
          <w:tcPr>
            <w:tcW w:w="1092" w:type="dxa"/>
            <w:vAlign w:val="center"/>
          </w:tcPr>
          <w:p w14:paraId="27A86B01" w14:textId="77777777" w:rsidR="00F31932" w:rsidRDefault="006520A8">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发明专利（标准）有效状态</w:t>
            </w:r>
          </w:p>
        </w:tc>
        <w:tc>
          <w:tcPr>
            <w:tcW w:w="1104" w:type="dxa"/>
            <w:vAlign w:val="center"/>
          </w:tcPr>
          <w:p w14:paraId="031DC38F" w14:textId="77777777" w:rsidR="00F31932" w:rsidRDefault="006520A8">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第一完成人是否为发明人（标准起草人）</w:t>
            </w:r>
          </w:p>
        </w:tc>
        <w:tc>
          <w:tcPr>
            <w:tcW w:w="1021" w:type="dxa"/>
            <w:vAlign w:val="center"/>
          </w:tcPr>
          <w:p w14:paraId="27E3EF49" w14:textId="77777777" w:rsidR="00F31932" w:rsidRDefault="006520A8">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第一完成单位是否为权利人（标准起草单位）</w:t>
            </w:r>
          </w:p>
        </w:tc>
      </w:tr>
      <w:tr w:rsidR="00F31932" w14:paraId="0BFD13B2" w14:textId="77777777">
        <w:trPr>
          <w:trHeight w:hRule="exact" w:val="1644"/>
          <w:jc w:val="center"/>
        </w:trPr>
        <w:tc>
          <w:tcPr>
            <w:tcW w:w="651" w:type="dxa"/>
            <w:vAlign w:val="center"/>
          </w:tcPr>
          <w:p w14:paraId="62FFB3CC" w14:textId="77777777" w:rsidR="00F31932" w:rsidRDefault="006520A8">
            <w:pPr>
              <w:widowControl/>
              <w:jc w:val="center"/>
              <w:rPr>
                <w:color w:val="000000"/>
              </w:rPr>
            </w:pPr>
            <w:r>
              <w:rPr>
                <w:rFonts w:hint="eastAsia"/>
                <w:color w:val="000000"/>
                <w:sz w:val="18"/>
                <w:szCs w:val="18"/>
              </w:rPr>
              <w:t>发明专利</w:t>
            </w:r>
          </w:p>
        </w:tc>
        <w:tc>
          <w:tcPr>
            <w:tcW w:w="2211" w:type="dxa"/>
            <w:vAlign w:val="center"/>
          </w:tcPr>
          <w:p w14:paraId="06A17D71" w14:textId="77777777" w:rsidR="00F31932" w:rsidRDefault="006520A8">
            <w:pPr>
              <w:widowControl/>
              <w:jc w:val="center"/>
              <w:rPr>
                <w:color w:val="000000" w:themeColor="text1"/>
              </w:rPr>
            </w:pPr>
            <w:r>
              <w:rPr>
                <w:rFonts w:hint="eastAsia"/>
                <w:color w:val="000000" w:themeColor="text1"/>
                <w:sz w:val="18"/>
                <w:szCs w:val="18"/>
              </w:rPr>
              <w:t>一种用于深井底板突水风险程度的判别方法</w:t>
            </w:r>
          </w:p>
        </w:tc>
        <w:tc>
          <w:tcPr>
            <w:tcW w:w="684" w:type="dxa"/>
            <w:vAlign w:val="center"/>
          </w:tcPr>
          <w:p w14:paraId="7C5613D7" w14:textId="77777777" w:rsidR="00F31932" w:rsidRDefault="006520A8">
            <w:pPr>
              <w:widowControl/>
              <w:jc w:val="center"/>
              <w:rPr>
                <w:color w:val="000000"/>
              </w:rPr>
            </w:pPr>
            <w:r>
              <w:rPr>
                <w:rFonts w:hint="eastAsia"/>
                <w:color w:val="000000"/>
                <w:sz w:val="18"/>
                <w:szCs w:val="18"/>
              </w:rPr>
              <w:t>中国</w:t>
            </w:r>
          </w:p>
        </w:tc>
        <w:tc>
          <w:tcPr>
            <w:tcW w:w="1701" w:type="dxa"/>
            <w:vAlign w:val="center"/>
          </w:tcPr>
          <w:p w14:paraId="0D441D5D" w14:textId="77777777" w:rsidR="00F31932" w:rsidRDefault="006520A8">
            <w:pPr>
              <w:widowControl/>
              <w:jc w:val="center"/>
              <w:rPr>
                <w:color w:val="000000"/>
              </w:rPr>
            </w:pPr>
            <w:r>
              <w:rPr>
                <w:rFonts w:hint="eastAsia"/>
                <w:color w:val="000000"/>
                <w:sz w:val="18"/>
                <w:szCs w:val="18"/>
              </w:rPr>
              <w:t>ZL201610453481.0</w:t>
            </w:r>
          </w:p>
        </w:tc>
        <w:tc>
          <w:tcPr>
            <w:tcW w:w="1056" w:type="dxa"/>
            <w:vAlign w:val="center"/>
          </w:tcPr>
          <w:p w14:paraId="09272ED0" w14:textId="77777777" w:rsidR="00F31932" w:rsidRDefault="006520A8">
            <w:pPr>
              <w:widowControl/>
              <w:jc w:val="center"/>
              <w:rPr>
                <w:color w:val="000000"/>
              </w:rPr>
            </w:pPr>
            <w:r>
              <w:rPr>
                <w:rFonts w:hint="eastAsia"/>
                <w:color w:val="000000"/>
                <w:sz w:val="18"/>
                <w:szCs w:val="18"/>
              </w:rPr>
              <w:t>2019.04.09</w:t>
            </w:r>
          </w:p>
        </w:tc>
        <w:tc>
          <w:tcPr>
            <w:tcW w:w="1104" w:type="dxa"/>
            <w:vAlign w:val="center"/>
          </w:tcPr>
          <w:p w14:paraId="3F3B939D" w14:textId="77777777" w:rsidR="00F31932" w:rsidRDefault="006520A8">
            <w:pPr>
              <w:widowControl/>
              <w:jc w:val="center"/>
              <w:rPr>
                <w:color w:val="000000"/>
              </w:rPr>
            </w:pPr>
            <w:r>
              <w:rPr>
                <w:rFonts w:hint="eastAsia"/>
                <w:color w:val="000000"/>
                <w:sz w:val="18"/>
                <w:szCs w:val="18"/>
              </w:rPr>
              <w:t>3328963</w:t>
            </w:r>
          </w:p>
        </w:tc>
        <w:tc>
          <w:tcPr>
            <w:tcW w:w="1464" w:type="dxa"/>
            <w:vAlign w:val="center"/>
          </w:tcPr>
          <w:p w14:paraId="6B9AD4C2" w14:textId="77777777" w:rsidR="00F31932" w:rsidRDefault="006520A8">
            <w:pPr>
              <w:widowControl/>
              <w:jc w:val="center"/>
              <w:rPr>
                <w:color w:val="000000"/>
              </w:rPr>
            </w:pPr>
            <w:r>
              <w:rPr>
                <w:rFonts w:hint="eastAsia"/>
                <w:color w:val="000000"/>
                <w:sz w:val="18"/>
                <w:szCs w:val="18"/>
              </w:rPr>
              <w:t>山东科技大学</w:t>
            </w:r>
          </w:p>
        </w:tc>
        <w:tc>
          <w:tcPr>
            <w:tcW w:w="2484" w:type="dxa"/>
            <w:vAlign w:val="center"/>
          </w:tcPr>
          <w:p w14:paraId="2DE117CE" w14:textId="77777777" w:rsidR="00F31932" w:rsidRDefault="006520A8">
            <w:pPr>
              <w:widowControl/>
              <w:jc w:val="center"/>
              <w:rPr>
                <w:color w:val="000000"/>
              </w:rPr>
            </w:pPr>
            <w:r>
              <w:rPr>
                <w:rFonts w:hint="eastAsia"/>
                <w:b/>
                <w:bCs/>
                <w:color w:val="000000"/>
                <w:sz w:val="18"/>
                <w:szCs w:val="18"/>
              </w:rPr>
              <w:t>刘伟韬</w:t>
            </w:r>
            <w:r>
              <w:rPr>
                <w:rFonts w:hint="eastAsia"/>
                <w:color w:val="000000"/>
                <w:sz w:val="18"/>
                <w:szCs w:val="18"/>
              </w:rPr>
              <w:t>;</w:t>
            </w:r>
            <w:r>
              <w:rPr>
                <w:rFonts w:hint="eastAsia"/>
                <w:b/>
                <w:bCs/>
                <w:color w:val="000000"/>
                <w:sz w:val="18"/>
                <w:szCs w:val="18"/>
              </w:rPr>
              <w:t>孟祥喜</w:t>
            </w:r>
            <w:r>
              <w:rPr>
                <w:rFonts w:hint="eastAsia"/>
                <w:color w:val="000000"/>
                <w:sz w:val="18"/>
                <w:szCs w:val="18"/>
              </w:rPr>
              <w:t>;</w:t>
            </w:r>
            <w:r>
              <w:rPr>
                <w:rFonts w:hint="eastAsia"/>
                <w:b/>
                <w:bCs/>
                <w:color w:val="000000"/>
                <w:sz w:val="18"/>
                <w:szCs w:val="18"/>
              </w:rPr>
              <w:t>申建军</w:t>
            </w:r>
            <w:r>
              <w:rPr>
                <w:rFonts w:hint="eastAsia"/>
                <w:color w:val="000000"/>
                <w:sz w:val="18"/>
                <w:szCs w:val="18"/>
              </w:rPr>
              <w:t>;</w:t>
            </w:r>
            <w:r w:rsidRPr="00D0177C">
              <w:rPr>
                <w:rFonts w:hint="eastAsia"/>
                <w:b/>
                <w:bCs/>
                <w:color w:val="000000"/>
                <w:sz w:val="18"/>
                <w:szCs w:val="18"/>
              </w:rPr>
              <w:t>赵</w:t>
            </w:r>
            <w:r>
              <w:rPr>
                <w:rFonts w:hint="eastAsia"/>
                <w:b/>
                <w:bCs/>
                <w:color w:val="000000"/>
                <w:sz w:val="18"/>
                <w:szCs w:val="18"/>
              </w:rPr>
              <w:t>吉园</w:t>
            </w:r>
            <w:r>
              <w:rPr>
                <w:rFonts w:hint="eastAsia"/>
                <w:color w:val="000000"/>
                <w:sz w:val="18"/>
                <w:szCs w:val="18"/>
              </w:rPr>
              <w:t>;</w:t>
            </w:r>
            <w:r>
              <w:rPr>
                <w:rFonts w:hint="eastAsia"/>
                <w:color w:val="000000"/>
                <w:sz w:val="18"/>
                <w:szCs w:val="18"/>
              </w:rPr>
              <w:t>宋文成</w:t>
            </w:r>
            <w:r>
              <w:rPr>
                <w:rFonts w:hint="eastAsia"/>
                <w:color w:val="000000"/>
                <w:sz w:val="18"/>
                <w:szCs w:val="18"/>
              </w:rPr>
              <w:t>;</w:t>
            </w:r>
            <w:r>
              <w:rPr>
                <w:rFonts w:hint="eastAsia"/>
                <w:color w:val="000000"/>
                <w:sz w:val="18"/>
                <w:szCs w:val="18"/>
              </w:rPr>
              <w:t>李光</w:t>
            </w:r>
            <w:r>
              <w:rPr>
                <w:rFonts w:hint="eastAsia"/>
                <w:color w:val="000000"/>
                <w:sz w:val="18"/>
                <w:szCs w:val="18"/>
              </w:rPr>
              <w:t>;</w:t>
            </w:r>
            <w:r>
              <w:rPr>
                <w:rFonts w:hint="eastAsia"/>
                <w:color w:val="000000"/>
                <w:sz w:val="18"/>
                <w:szCs w:val="18"/>
              </w:rPr>
              <w:t>李强</w:t>
            </w:r>
            <w:r>
              <w:rPr>
                <w:rFonts w:hint="eastAsia"/>
                <w:color w:val="000000"/>
                <w:sz w:val="18"/>
                <w:szCs w:val="18"/>
              </w:rPr>
              <w:t>;</w:t>
            </w:r>
            <w:r>
              <w:rPr>
                <w:rFonts w:hint="eastAsia"/>
                <w:color w:val="000000"/>
                <w:sz w:val="18"/>
                <w:szCs w:val="18"/>
              </w:rPr>
              <w:t>王建宁</w:t>
            </w:r>
            <w:r>
              <w:rPr>
                <w:rFonts w:hint="eastAsia"/>
                <w:color w:val="000000"/>
                <w:sz w:val="18"/>
                <w:szCs w:val="18"/>
              </w:rPr>
              <w:t>;</w:t>
            </w:r>
            <w:r>
              <w:rPr>
                <w:rFonts w:hint="eastAsia"/>
                <w:color w:val="000000"/>
                <w:sz w:val="18"/>
                <w:szCs w:val="18"/>
              </w:rPr>
              <w:t>王东辉</w:t>
            </w:r>
            <w:r>
              <w:rPr>
                <w:rFonts w:hint="eastAsia"/>
                <w:color w:val="000000"/>
                <w:sz w:val="18"/>
                <w:szCs w:val="18"/>
              </w:rPr>
              <w:t>;</w:t>
            </w:r>
            <w:r>
              <w:rPr>
                <w:rFonts w:hint="eastAsia"/>
                <w:color w:val="000000"/>
                <w:sz w:val="18"/>
                <w:szCs w:val="18"/>
              </w:rPr>
              <w:t>张勤</w:t>
            </w:r>
            <w:r>
              <w:rPr>
                <w:rFonts w:hint="eastAsia"/>
                <w:color w:val="000000"/>
                <w:sz w:val="18"/>
                <w:szCs w:val="18"/>
              </w:rPr>
              <w:t>;</w:t>
            </w:r>
            <w:r>
              <w:rPr>
                <w:rFonts w:hint="eastAsia"/>
                <w:color w:val="000000"/>
                <w:sz w:val="18"/>
                <w:szCs w:val="18"/>
              </w:rPr>
              <w:t>范龙</w:t>
            </w:r>
            <w:r>
              <w:rPr>
                <w:rFonts w:hint="eastAsia"/>
                <w:color w:val="000000"/>
                <w:sz w:val="18"/>
                <w:szCs w:val="18"/>
              </w:rPr>
              <w:t>;</w:t>
            </w:r>
            <w:r>
              <w:rPr>
                <w:rFonts w:hint="eastAsia"/>
                <w:color w:val="000000"/>
                <w:sz w:val="18"/>
                <w:szCs w:val="18"/>
              </w:rPr>
              <w:t>张茂鹏</w:t>
            </w:r>
            <w:r>
              <w:rPr>
                <w:rFonts w:hint="eastAsia"/>
                <w:color w:val="000000"/>
                <w:sz w:val="18"/>
                <w:szCs w:val="18"/>
              </w:rPr>
              <w:t>;</w:t>
            </w:r>
            <w:r>
              <w:rPr>
                <w:rFonts w:hint="eastAsia"/>
                <w:color w:val="000000"/>
                <w:sz w:val="18"/>
                <w:szCs w:val="18"/>
              </w:rPr>
              <w:t>穆殿瑞</w:t>
            </w:r>
            <w:r>
              <w:rPr>
                <w:rFonts w:hint="eastAsia"/>
                <w:color w:val="000000"/>
                <w:sz w:val="18"/>
                <w:szCs w:val="18"/>
              </w:rPr>
              <w:t>;</w:t>
            </w:r>
            <w:r>
              <w:rPr>
                <w:rFonts w:hint="eastAsia"/>
                <w:color w:val="000000"/>
                <w:sz w:val="18"/>
                <w:szCs w:val="18"/>
              </w:rPr>
              <w:t>谢祥祥</w:t>
            </w:r>
            <w:r>
              <w:rPr>
                <w:rFonts w:hint="eastAsia"/>
                <w:color w:val="000000"/>
                <w:sz w:val="18"/>
                <w:szCs w:val="18"/>
              </w:rPr>
              <w:t>;</w:t>
            </w:r>
            <w:r>
              <w:rPr>
                <w:rFonts w:hint="eastAsia"/>
                <w:color w:val="000000"/>
                <w:sz w:val="18"/>
                <w:szCs w:val="18"/>
              </w:rPr>
              <w:t>董文程</w:t>
            </w:r>
            <w:r>
              <w:rPr>
                <w:rFonts w:hint="eastAsia"/>
                <w:color w:val="000000"/>
                <w:sz w:val="18"/>
                <w:szCs w:val="18"/>
              </w:rPr>
              <w:t>;</w:t>
            </w:r>
            <w:r>
              <w:rPr>
                <w:rFonts w:hint="eastAsia"/>
                <w:color w:val="000000"/>
                <w:sz w:val="18"/>
                <w:szCs w:val="18"/>
              </w:rPr>
              <w:t>宰慧</w:t>
            </w:r>
            <w:r>
              <w:rPr>
                <w:rFonts w:hint="eastAsia"/>
                <w:color w:val="000000"/>
                <w:sz w:val="18"/>
                <w:szCs w:val="18"/>
              </w:rPr>
              <w:t>;</w:t>
            </w:r>
            <w:r>
              <w:rPr>
                <w:rFonts w:hint="eastAsia"/>
                <w:color w:val="000000"/>
                <w:sz w:val="18"/>
                <w:szCs w:val="18"/>
              </w:rPr>
              <w:t>刘士亮</w:t>
            </w:r>
            <w:r>
              <w:rPr>
                <w:rFonts w:hint="eastAsia"/>
                <w:color w:val="000000"/>
                <w:sz w:val="18"/>
                <w:szCs w:val="18"/>
              </w:rPr>
              <w:t>;</w:t>
            </w:r>
            <w:r>
              <w:rPr>
                <w:rFonts w:hint="eastAsia"/>
                <w:color w:val="000000"/>
                <w:sz w:val="18"/>
                <w:szCs w:val="18"/>
              </w:rPr>
              <w:t>廖尚辉</w:t>
            </w:r>
          </w:p>
        </w:tc>
        <w:tc>
          <w:tcPr>
            <w:tcW w:w="1092" w:type="dxa"/>
            <w:vAlign w:val="center"/>
          </w:tcPr>
          <w:p w14:paraId="2F5B0118" w14:textId="77777777" w:rsidR="00F31932" w:rsidRDefault="006520A8">
            <w:pPr>
              <w:jc w:val="center"/>
              <w:rPr>
                <w:color w:val="000000"/>
              </w:rPr>
            </w:pPr>
            <w:r>
              <w:rPr>
                <w:rFonts w:hint="eastAsia"/>
                <w:color w:val="000000"/>
                <w:sz w:val="18"/>
                <w:szCs w:val="18"/>
              </w:rPr>
              <w:t>有效专利</w:t>
            </w:r>
          </w:p>
        </w:tc>
        <w:tc>
          <w:tcPr>
            <w:tcW w:w="1104" w:type="dxa"/>
            <w:vAlign w:val="center"/>
          </w:tcPr>
          <w:p w14:paraId="5145C597" w14:textId="77777777" w:rsidR="00F31932" w:rsidRDefault="006520A8">
            <w:pPr>
              <w:widowControl/>
              <w:jc w:val="center"/>
              <w:rPr>
                <w:color w:val="000000"/>
              </w:rPr>
            </w:pPr>
            <w:r>
              <w:rPr>
                <w:rFonts w:hint="eastAsia"/>
                <w:color w:val="000000"/>
                <w:sz w:val="18"/>
                <w:szCs w:val="18"/>
              </w:rPr>
              <w:t>是</w:t>
            </w:r>
          </w:p>
        </w:tc>
        <w:tc>
          <w:tcPr>
            <w:tcW w:w="1021" w:type="dxa"/>
            <w:vAlign w:val="center"/>
          </w:tcPr>
          <w:p w14:paraId="7CBA23D1" w14:textId="77777777" w:rsidR="00F31932" w:rsidRDefault="006520A8">
            <w:pPr>
              <w:widowControl/>
              <w:jc w:val="center"/>
              <w:rPr>
                <w:color w:val="000000"/>
              </w:rPr>
            </w:pPr>
            <w:r>
              <w:rPr>
                <w:rFonts w:hint="eastAsia"/>
                <w:color w:val="000000"/>
                <w:sz w:val="18"/>
                <w:szCs w:val="18"/>
              </w:rPr>
              <w:t>是</w:t>
            </w:r>
          </w:p>
        </w:tc>
      </w:tr>
      <w:tr w:rsidR="00F31932" w14:paraId="0A9F5448" w14:textId="77777777">
        <w:trPr>
          <w:trHeight w:hRule="exact" w:val="1134"/>
          <w:jc w:val="center"/>
        </w:trPr>
        <w:tc>
          <w:tcPr>
            <w:tcW w:w="651" w:type="dxa"/>
            <w:vAlign w:val="center"/>
          </w:tcPr>
          <w:p w14:paraId="06E9566E" w14:textId="77777777" w:rsidR="00F31932" w:rsidRDefault="006520A8">
            <w:pPr>
              <w:widowControl/>
              <w:jc w:val="center"/>
              <w:rPr>
                <w:color w:val="000000"/>
              </w:rPr>
            </w:pPr>
            <w:r>
              <w:rPr>
                <w:rFonts w:hint="eastAsia"/>
                <w:color w:val="000000"/>
                <w:sz w:val="18"/>
                <w:szCs w:val="18"/>
              </w:rPr>
              <w:t>发明专利</w:t>
            </w:r>
          </w:p>
        </w:tc>
        <w:tc>
          <w:tcPr>
            <w:tcW w:w="2211" w:type="dxa"/>
            <w:vAlign w:val="center"/>
          </w:tcPr>
          <w:p w14:paraId="40A5675E" w14:textId="77777777" w:rsidR="00F31932" w:rsidRDefault="006520A8">
            <w:pPr>
              <w:widowControl/>
              <w:jc w:val="center"/>
              <w:rPr>
                <w:color w:val="000000" w:themeColor="text1"/>
              </w:rPr>
            </w:pPr>
            <w:r>
              <w:rPr>
                <w:rFonts w:hint="eastAsia"/>
                <w:color w:val="000000" w:themeColor="text1"/>
                <w:sz w:val="18"/>
                <w:szCs w:val="18"/>
              </w:rPr>
              <w:t>构造活化双参数监测系统及监测方法</w:t>
            </w:r>
          </w:p>
        </w:tc>
        <w:tc>
          <w:tcPr>
            <w:tcW w:w="684" w:type="dxa"/>
            <w:vAlign w:val="center"/>
          </w:tcPr>
          <w:p w14:paraId="247B5DD6" w14:textId="77777777" w:rsidR="00F31932" w:rsidRDefault="006520A8">
            <w:pPr>
              <w:widowControl/>
              <w:jc w:val="center"/>
              <w:rPr>
                <w:color w:val="000000"/>
              </w:rPr>
            </w:pPr>
            <w:r>
              <w:rPr>
                <w:rFonts w:hint="eastAsia"/>
                <w:color w:val="000000"/>
                <w:sz w:val="18"/>
                <w:szCs w:val="18"/>
              </w:rPr>
              <w:t>中国</w:t>
            </w:r>
          </w:p>
        </w:tc>
        <w:tc>
          <w:tcPr>
            <w:tcW w:w="1701" w:type="dxa"/>
            <w:vAlign w:val="center"/>
          </w:tcPr>
          <w:p w14:paraId="2BCBA8AB" w14:textId="77777777" w:rsidR="00F31932" w:rsidRDefault="006520A8">
            <w:pPr>
              <w:widowControl/>
              <w:jc w:val="center"/>
              <w:rPr>
                <w:color w:val="000000"/>
              </w:rPr>
            </w:pPr>
            <w:r>
              <w:rPr>
                <w:rFonts w:hint="eastAsia"/>
                <w:color w:val="000000"/>
                <w:sz w:val="18"/>
                <w:szCs w:val="18"/>
              </w:rPr>
              <w:t>ZL201911402106.3</w:t>
            </w:r>
          </w:p>
        </w:tc>
        <w:tc>
          <w:tcPr>
            <w:tcW w:w="1056" w:type="dxa"/>
            <w:vAlign w:val="center"/>
          </w:tcPr>
          <w:p w14:paraId="3F127E5D" w14:textId="77777777" w:rsidR="00F31932" w:rsidRDefault="006520A8">
            <w:pPr>
              <w:widowControl/>
              <w:jc w:val="center"/>
              <w:rPr>
                <w:color w:val="000000"/>
              </w:rPr>
            </w:pPr>
            <w:r>
              <w:rPr>
                <w:rFonts w:hint="eastAsia"/>
                <w:color w:val="000000"/>
                <w:sz w:val="18"/>
                <w:szCs w:val="18"/>
              </w:rPr>
              <w:t>2020.11.06</w:t>
            </w:r>
          </w:p>
        </w:tc>
        <w:tc>
          <w:tcPr>
            <w:tcW w:w="1104" w:type="dxa"/>
            <w:vAlign w:val="center"/>
          </w:tcPr>
          <w:p w14:paraId="4386923F" w14:textId="77777777" w:rsidR="00F31932" w:rsidRDefault="006520A8">
            <w:pPr>
              <w:widowControl/>
              <w:jc w:val="center"/>
              <w:rPr>
                <w:color w:val="000000"/>
              </w:rPr>
            </w:pPr>
            <w:r>
              <w:rPr>
                <w:rFonts w:hint="eastAsia"/>
                <w:color w:val="000000"/>
                <w:sz w:val="18"/>
                <w:szCs w:val="18"/>
              </w:rPr>
              <w:t>4076330</w:t>
            </w:r>
          </w:p>
        </w:tc>
        <w:tc>
          <w:tcPr>
            <w:tcW w:w="1464" w:type="dxa"/>
            <w:vAlign w:val="center"/>
          </w:tcPr>
          <w:p w14:paraId="1CA55A46" w14:textId="77777777" w:rsidR="00F31932" w:rsidRDefault="006520A8">
            <w:pPr>
              <w:widowControl/>
              <w:jc w:val="center"/>
              <w:rPr>
                <w:color w:val="000000"/>
              </w:rPr>
            </w:pPr>
            <w:r>
              <w:rPr>
                <w:rFonts w:hint="eastAsia"/>
                <w:color w:val="000000"/>
                <w:sz w:val="18"/>
                <w:szCs w:val="18"/>
              </w:rPr>
              <w:t>山东科技大学</w:t>
            </w:r>
          </w:p>
        </w:tc>
        <w:tc>
          <w:tcPr>
            <w:tcW w:w="2484" w:type="dxa"/>
            <w:vAlign w:val="center"/>
          </w:tcPr>
          <w:p w14:paraId="0E84EBAD" w14:textId="77777777" w:rsidR="00F31932" w:rsidRDefault="006520A8">
            <w:pPr>
              <w:widowControl/>
              <w:jc w:val="center"/>
              <w:rPr>
                <w:color w:val="000000"/>
              </w:rPr>
            </w:pPr>
            <w:r>
              <w:rPr>
                <w:rFonts w:hint="eastAsia"/>
                <w:b/>
                <w:bCs/>
                <w:color w:val="000000" w:themeColor="text1"/>
                <w:sz w:val="18"/>
                <w:szCs w:val="18"/>
              </w:rPr>
              <w:t>刘伟韬</w:t>
            </w:r>
            <w:r>
              <w:rPr>
                <w:rFonts w:hint="eastAsia"/>
                <w:color w:val="000000"/>
                <w:sz w:val="18"/>
                <w:szCs w:val="18"/>
              </w:rPr>
              <w:t>;</w:t>
            </w:r>
            <w:r>
              <w:rPr>
                <w:rFonts w:hint="eastAsia"/>
                <w:b/>
                <w:bCs/>
                <w:color w:val="000000" w:themeColor="text1"/>
                <w:sz w:val="18"/>
                <w:szCs w:val="18"/>
              </w:rPr>
              <w:t>孟祥喜</w:t>
            </w:r>
            <w:r>
              <w:rPr>
                <w:rFonts w:hint="eastAsia"/>
                <w:color w:val="000000"/>
                <w:sz w:val="18"/>
                <w:szCs w:val="18"/>
              </w:rPr>
              <w:t>;</w:t>
            </w:r>
            <w:r>
              <w:rPr>
                <w:rFonts w:hint="eastAsia"/>
                <w:b/>
                <w:bCs/>
                <w:color w:val="000000" w:themeColor="text1"/>
                <w:sz w:val="18"/>
                <w:szCs w:val="18"/>
              </w:rPr>
              <w:t>杜衍辉</w:t>
            </w:r>
            <w:r>
              <w:rPr>
                <w:rFonts w:hint="eastAsia"/>
                <w:color w:val="000000"/>
                <w:sz w:val="18"/>
                <w:szCs w:val="18"/>
              </w:rPr>
              <w:t>;</w:t>
            </w:r>
            <w:r>
              <w:rPr>
                <w:rFonts w:hint="eastAsia"/>
                <w:color w:val="000000"/>
                <w:sz w:val="18"/>
                <w:szCs w:val="18"/>
              </w:rPr>
              <w:t>秦月云</w:t>
            </w:r>
            <w:r>
              <w:rPr>
                <w:rFonts w:hint="eastAsia"/>
                <w:color w:val="000000"/>
                <w:sz w:val="18"/>
                <w:szCs w:val="18"/>
              </w:rPr>
              <w:t>;</w:t>
            </w:r>
            <w:r>
              <w:rPr>
                <w:rFonts w:hint="eastAsia"/>
                <w:color w:val="000000"/>
                <w:sz w:val="18"/>
                <w:szCs w:val="18"/>
              </w:rPr>
              <w:t>于师建</w:t>
            </w:r>
            <w:r>
              <w:rPr>
                <w:rFonts w:hint="eastAsia"/>
                <w:color w:val="000000"/>
                <w:sz w:val="18"/>
                <w:szCs w:val="18"/>
              </w:rPr>
              <w:t>;</w:t>
            </w:r>
            <w:r>
              <w:rPr>
                <w:rFonts w:hint="eastAsia"/>
                <w:b/>
                <w:bCs/>
                <w:color w:val="000000" w:themeColor="text1"/>
                <w:sz w:val="18"/>
                <w:szCs w:val="18"/>
              </w:rPr>
              <w:t>刘玉本</w:t>
            </w:r>
            <w:r>
              <w:rPr>
                <w:rFonts w:hint="eastAsia"/>
                <w:color w:val="000000"/>
                <w:sz w:val="18"/>
                <w:szCs w:val="18"/>
              </w:rPr>
              <w:t>;</w:t>
            </w:r>
            <w:r>
              <w:rPr>
                <w:rFonts w:hint="eastAsia"/>
                <w:b/>
                <w:bCs/>
                <w:color w:val="000000" w:themeColor="text1"/>
                <w:sz w:val="18"/>
                <w:szCs w:val="18"/>
              </w:rPr>
              <w:t>申建军</w:t>
            </w:r>
            <w:r>
              <w:rPr>
                <w:rFonts w:hint="eastAsia"/>
                <w:color w:val="000000"/>
                <w:sz w:val="18"/>
                <w:szCs w:val="18"/>
              </w:rPr>
              <w:t>;</w:t>
            </w:r>
            <w:r>
              <w:rPr>
                <w:rFonts w:hint="eastAsia"/>
                <w:color w:val="000000"/>
                <w:sz w:val="18"/>
                <w:szCs w:val="18"/>
              </w:rPr>
              <w:t>宋增谋</w:t>
            </w:r>
            <w:r>
              <w:rPr>
                <w:rFonts w:hint="eastAsia"/>
                <w:color w:val="000000"/>
                <w:sz w:val="18"/>
                <w:szCs w:val="18"/>
              </w:rPr>
              <w:t>;</w:t>
            </w:r>
            <w:r>
              <w:rPr>
                <w:rFonts w:hint="eastAsia"/>
                <w:color w:val="000000"/>
                <w:sz w:val="18"/>
                <w:szCs w:val="18"/>
              </w:rPr>
              <w:t>高传朋</w:t>
            </w:r>
          </w:p>
        </w:tc>
        <w:tc>
          <w:tcPr>
            <w:tcW w:w="1092" w:type="dxa"/>
            <w:vAlign w:val="center"/>
          </w:tcPr>
          <w:p w14:paraId="1C5200D3" w14:textId="77777777" w:rsidR="00F31932" w:rsidRDefault="006520A8">
            <w:pPr>
              <w:jc w:val="center"/>
              <w:rPr>
                <w:color w:val="000000"/>
              </w:rPr>
            </w:pPr>
            <w:r>
              <w:rPr>
                <w:rFonts w:hint="eastAsia"/>
                <w:color w:val="000000"/>
                <w:sz w:val="18"/>
                <w:szCs w:val="18"/>
              </w:rPr>
              <w:t>有效专利</w:t>
            </w:r>
          </w:p>
        </w:tc>
        <w:tc>
          <w:tcPr>
            <w:tcW w:w="1104" w:type="dxa"/>
            <w:vAlign w:val="center"/>
          </w:tcPr>
          <w:p w14:paraId="10F6623E" w14:textId="77777777" w:rsidR="00F31932" w:rsidRDefault="006520A8">
            <w:pPr>
              <w:widowControl/>
              <w:jc w:val="center"/>
              <w:rPr>
                <w:color w:val="000000"/>
              </w:rPr>
            </w:pPr>
            <w:r>
              <w:rPr>
                <w:rFonts w:hint="eastAsia"/>
                <w:color w:val="000000"/>
                <w:sz w:val="18"/>
                <w:szCs w:val="18"/>
              </w:rPr>
              <w:t>是</w:t>
            </w:r>
          </w:p>
        </w:tc>
        <w:tc>
          <w:tcPr>
            <w:tcW w:w="1021" w:type="dxa"/>
            <w:vAlign w:val="center"/>
          </w:tcPr>
          <w:p w14:paraId="572391DB" w14:textId="77777777" w:rsidR="00F31932" w:rsidRDefault="006520A8">
            <w:pPr>
              <w:widowControl/>
              <w:jc w:val="center"/>
              <w:rPr>
                <w:color w:val="000000"/>
              </w:rPr>
            </w:pPr>
            <w:r>
              <w:rPr>
                <w:rFonts w:hint="eastAsia"/>
                <w:color w:val="000000"/>
                <w:sz w:val="18"/>
                <w:szCs w:val="18"/>
              </w:rPr>
              <w:t>是</w:t>
            </w:r>
          </w:p>
        </w:tc>
      </w:tr>
      <w:tr w:rsidR="00F31932" w14:paraId="0F16C424" w14:textId="77777777">
        <w:trPr>
          <w:trHeight w:val="1020"/>
          <w:jc w:val="center"/>
        </w:trPr>
        <w:tc>
          <w:tcPr>
            <w:tcW w:w="651" w:type="dxa"/>
            <w:vAlign w:val="center"/>
          </w:tcPr>
          <w:p w14:paraId="1D70F9D8" w14:textId="77777777" w:rsidR="00F31932" w:rsidRDefault="006520A8">
            <w:pPr>
              <w:widowControl/>
              <w:jc w:val="center"/>
              <w:rPr>
                <w:color w:val="000000"/>
                <w:sz w:val="18"/>
                <w:szCs w:val="18"/>
              </w:rPr>
            </w:pPr>
            <w:r>
              <w:rPr>
                <w:rFonts w:hint="eastAsia"/>
                <w:color w:val="000000"/>
                <w:sz w:val="18"/>
                <w:szCs w:val="18"/>
              </w:rPr>
              <w:t>发明专利</w:t>
            </w:r>
          </w:p>
        </w:tc>
        <w:tc>
          <w:tcPr>
            <w:tcW w:w="2211" w:type="dxa"/>
            <w:vAlign w:val="center"/>
          </w:tcPr>
          <w:p w14:paraId="122D82FA" w14:textId="77777777" w:rsidR="00F31932" w:rsidRDefault="006520A8">
            <w:pPr>
              <w:widowControl/>
              <w:jc w:val="center"/>
              <w:rPr>
                <w:color w:val="000000" w:themeColor="text1"/>
                <w:sz w:val="18"/>
                <w:szCs w:val="18"/>
              </w:rPr>
            </w:pPr>
            <w:r>
              <w:rPr>
                <w:rFonts w:hint="eastAsia"/>
                <w:color w:val="000000" w:themeColor="text1"/>
                <w:sz w:val="18"/>
                <w:szCs w:val="18"/>
              </w:rPr>
              <w:t>一种矿用耦合条件下岩层注浆堵水试验装置及方法</w:t>
            </w:r>
          </w:p>
        </w:tc>
        <w:tc>
          <w:tcPr>
            <w:tcW w:w="684" w:type="dxa"/>
            <w:vAlign w:val="center"/>
          </w:tcPr>
          <w:p w14:paraId="77066A70" w14:textId="77777777" w:rsidR="00F31932" w:rsidRDefault="006520A8">
            <w:pPr>
              <w:widowControl/>
              <w:jc w:val="center"/>
              <w:rPr>
                <w:color w:val="000000"/>
                <w:sz w:val="18"/>
                <w:szCs w:val="18"/>
              </w:rPr>
            </w:pPr>
            <w:r>
              <w:rPr>
                <w:rFonts w:hint="eastAsia"/>
                <w:color w:val="000000"/>
                <w:sz w:val="18"/>
                <w:szCs w:val="18"/>
              </w:rPr>
              <w:t>中国</w:t>
            </w:r>
          </w:p>
        </w:tc>
        <w:tc>
          <w:tcPr>
            <w:tcW w:w="1701" w:type="dxa"/>
            <w:vAlign w:val="center"/>
          </w:tcPr>
          <w:p w14:paraId="4C2E3EAD" w14:textId="77777777" w:rsidR="00F31932" w:rsidRDefault="006520A8">
            <w:pPr>
              <w:widowControl/>
              <w:jc w:val="center"/>
              <w:rPr>
                <w:color w:val="000000"/>
                <w:sz w:val="18"/>
                <w:szCs w:val="18"/>
              </w:rPr>
            </w:pPr>
            <w:r>
              <w:rPr>
                <w:rFonts w:hint="eastAsia"/>
                <w:color w:val="000000"/>
                <w:sz w:val="18"/>
                <w:szCs w:val="18"/>
              </w:rPr>
              <w:t>ZL202211256564.2</w:t>
            </w:r>
          </w:p>
        </w:tc>
        <w:tc>
          <w:tcPr>
            <w:tcW w:w="1056" w:type="dxa"/>
            <w:vAlign w:val="center"/>
          </w:tcPr>
          <w:p w14:paraId="25275395" w14:textId="77777777" w:rsidR="00F31932" w:rsidRDefault="006520A8">
            <w:pPr>
              <w:widowControl/>
              <w:jc w:val="center"/>
              <w:rPr>
                <w:color w:val="000000"/>
                <w:sz w:val="18"/>
                <w:szCs w:val="18"/>
              </w:rPr>
            </w:pPr>
            <w:r>
              <w:rPr>
                <w:rFonts w:hint="eastAsia"/>
                <w:color w:val="000000"/>
                <w:sz w:val="18"/>
                <w:szCs w:val="18"/>
              </w:rPr>
              <w:t>2023.09.19</w:t>
            </w:r>
          </w:p>
        </w:tc>
        <w:tc>
          <w:tcPr>
            <w:tcW w:w="1104" w:type="dxa"/>
            <w:vAlign w:val="center"/>
          </w:tcPr>
          <w:p w14:paraId="70BE41B5" w14:textId="77777777" w:rsidR="00F31932" w:rsidRDefault="006520A8">
            <w:pPr>
              <w:widowControl/>
              <w:jc w:val="center"/>
              <w:rPr>
                <w:color w:val="000000"/>
                <w:sz w:val="18"/>
                <w:szCs w:val="18"/>
              </w:rPr>
            </w:pPr>
            <w:r>
              <w:rPr>
                <w:rFonts w:hint="eastAsia"/>
                <w:color w:val="000000"/>
                <w:sz w:val="18"/>
                <w:szCs w:val="18"/>
              </w:rPr>
              <w:t>6341155</w:t>
            </w:r>
          </w:p>
        </w:tc>
        <w:tc>
          <w:tcPr>
            <w:tcW w:w="1464" w:type="dxa"/>
            <w:vAlign w:val="center"/>
          </w:tcPr>
          <w:p w14:paraId="4DEBC100" w14:textId="77777777" w:rsidR="00F31932" w:rsidRDefault="006520A8">
            <w:pPr>
              <w:widowControl/>
              <w:jc w:val="center"/>
              <w:rPr>
                <w:color w:val="000000"/>
                <w:sz w:val="18"/>
                <w:szCs w:val="18"/>
              </w:rPr>
            </w:pPr>
            <w:r>
              <w:rPr>
                <w:rFonts w:hint="eastAsia"/>
                <w:color w:val="000000"/>
                <w:sz w:val="18"/>
                <w:szCs w:val="18"/>
              </w:rPr>
              <w:t>山东科技大学</w:t>
            </w:r>
          </w:p>
        </w:tc>
        <w:tc>
          <w:tcPr>
            <w:tcW w:w="2484" w:type="dxa"/>
            <w:vAlign w:val="center"/>
          </w:tcPr>
          <w:p w14:paraId="68580DC4" w14:textId="77777777" w:rsidR="00F31932" w:rsidRDefault="006520A8">
            <w:pPr>
              <w:widowControl/>
              <w:jc w:val="center"/>
              <w:rPr>
                <w:color w:val="000000"/>
                <w:sz w:val="18"/>
                <w:szCs w:val="18"/>
              </w:rPr>
            </w:pPr>
            <w:r>
              <w:rPr>
                <w:rFonts w:hint="eastAsia"/>
                <w:b/>
                <w:bCs/>
                <w:color w:val="000000"/>
                <w:sz w:val="18"/>
                <w:szCs w:val="18"/>
              </w:rPr>
              <w:t>刘伟韬</w:t>
            </w:r>
            <w:r>
              <w:rPr>
                <w:rFonts w:hint="eastAsia"/>
                <w:color w:val="000000"/>
                <w:sz w:val="18"/>
                <w:szCs w:val="18"/>
              </w:rPr>
              <w:t>;</w:t>
            </w:r>
            <w:r>
              <w:rPr>
                <w:rFonts w:hint="eastAsia"/>
                <w:color w:val="000000"/>
                <w:sz w:val="18"/>
                <w:szCs w:val="18"/>
              </w:rPr>
              <w:t>吴海凤</w:t>
            </w:r>
            <w:r>
              <w:rPr>
                <w:rFonts w:hint="eastAsia"/>
                <w:color w:val="000000"/>
                <w:sz w:val="18"/>
                <w:szCs w:val="18"/>
              </w:rPr>
              <w:t>;</w:t>
            </w:r>
            <w:r>
              <w:rPr>
                <w:rFonts w:hint="eastAsia"/>
                <w:b/>
                <w:bCs/>
                <w:color w:val="000000"/>
                <w:sz w:val="18"/>
                <w:szCs w:val="18"/>
              </w:rPr>
              <w:t>孟祥喜</w:t>
            </w:r>
            <w:r>
              <w:rPr>
                <w:rFonts w:hint="eastAsia"/>
                <w:color w:val="000000"/>
                <w:sz w:val="18"/>
                <w:szCs w:val="18"/>
              </w:rPr>
              <w:t>;</w:t>
            </w:r>
            <w:r>
              <w:rPr>
                <w:rFonts w:hint="eastAsia"/>
                <w:b/>
                <w:bCs/>
                <w:color w:val="000000"/>
                <w:sz w:val="18"/>
                <w:szCs w:val="18"/>
              </w:rPr>
              <w:t>赵吉园</w:t>
            </w:r>
            <w:r>
              <w:rPr>
                <w:rFonts w:hint="eastAsia"/>
                <w:color w:val="000000"/>
                <w:sz w:val="18"/>
                <w:szCs w:val="18"/>
              </w:rPr>
              <w:t>;</w:t>
            </w:r>
            <w:r>
              <w:rPr>
                <w:rFonts w:hint="eastAsia"/>
                <w:b/>
                <w:bCs/>
                <w:color w:val="000000"/>
                <w:sz w:val="18"/>
                <w:szCs w:val="18"/>
              </w:rPr>
              <w:t>杜衍辉</w:t>
            </w:r>
            <w:r>
              <w:rPr>
                <w:rFonts w:hint="eastAsia"/>
                <w:color w:val="000000"/>
                <w:sz w:val="18"/>
                <w:szCs w:val="18"/>
              </w:rPr>
              <w:t>;</w:t>
            </w:r>
            <w:r>
              <w:rPr>
                <w:rFonts w:hint="eastAsia"/>
                <w:b/>
                <w:bCs/>
                <w:color w:val="000000"/>
                <w:sz w:val="18"/>
                <w:szCs w:val="18"/>
              </w:rPr>
              <w:t>庞立夫</w:t>
            </w:r>
            <w:r>
              <w:rPr>
                <w:rFonts w:hint="eastAsia"/>
                <w:color w:val="000000"/>
                <w:sz w:val="18"/>
                <w:szCs w:val="18"/>
              </w:rPr>
              <w:t>;</w:t>
            </w:r>
            <w:r>
              <w:rPr>
                <w:rFonts w:hint="eastAsia"/>
                <w:color w:val="000000"/>
                <w:sz w:val="18"/>
                <w:szCs w:val="18"/>
              </w:rPr>
              <w:t>韩梦珂</w:t>
            </w:r>
            <w:r>
              <w:rPr>
                <w:rFonts w:hint="eastAsia"/>
                <w:color w:val="000000"/>
                <w:sz w:val="18"/>
                <w:szCs w:val="18"/>
              </w:rPr>
              <w:t>;</w:t>
            </w:r>
            <w:r>
              <w:rPr>
                <w:rFonts w:hint="eastAsia"/>
                <w:color w:val="000000"/>
                <w:sz w:val="18"/>
                <w:szCs w:val="18"/>
              </w:rPr>
              <w:t>李耀华</w:t>
            </w:r>
            <w:r>
              <w:rPr>
                <w:rFonts w:hint="eastAsia"/>
                <w:color w:val="000000"/>
                <w:sz w:val="18"/>
                <w:szCs w:val="18"/>
              </w:rPr>
              <w:t>;</w:t>
            </w:r>
            <w:r>
              <w:rPr>
                <w:rFonts w:hint="eastAsia"/>
                <w:color w:val="000000"/>
                <w:sz w:val="18"/>
                <w:szCs w:val="18"/>
              </w:rPr>
              <w:t>宋伟国</w:t>
            </w:r>
            <w:r>
              <w:rPr>
                <w:rFonts w:hint="eastAsia"/>
                <w:color w:val="000000"/>
                <w:sz w:val="18"/>
                <w:szCs w:val="18"/>
              </w:rPr>
              <w:t>;</w:t>
            </w:r>
            <w:r>
              <w:rPr>
                <w:rFonts w:hint="eastAsia"/>
                <w:color w:val="000000"/>
                <w:sz w:val="18"/>
                <w:szCs w:val="18"/>
              </w:rPr>
              <w:t>李浩</w:t>
            </w:r>
          </w:p>
        </w:tc>
        <w:tc>
          <w:tcPr>
            <w:tcW w:w="1092" w:type="dxa"/>
            <w:vAlign w:val="center"/>
          </w:tcPr>
          <w:p w14:paraId="15150035" w14:textId="77777777" w:rsidR="00F31932" w:rsidRDefault="006520A8">
            <w:pPr>
              <w:jc w:val="center"/>
            </w:pPr>
            <w:r>
              <w:rPr>
                <w:rFonts w:hint="eastAsia"/>
                <w:color w:val="000000"/>
                <w:sz w:val="18"/>
                <w:szCs w:val="18"/>
              </w:rPr>
              <w:t>有效专利</w:t>
            </w:r>
          </w:p>
        </w:tc>
        <w:tc>
          <w:tcPr>
            <w:tcW w:w="1104" w:type="dxa"/>
            <w:vAlign w:val="center"/>
          </w:tcPr>
          <w:p w14:paraId="61B5A939" w14:textId="77777777" w:rsidR="00F31932" w:rsidRDefault="006520A8">
            <w:pPr>
              <w:widowControl/>
              <w:jc w:val="center"/>
              <w:rPr>
                <w:color w:val="000000"/>
                <w:sz w:val="18"/>
                <w:szCs w:val="18"/>
              </w:rPr>
            </w:pPr>
            <w:r>
              <w:rPr>
                <w:rFonts w:hint="eastAsia"/>
                <w:color w:val="000000"/>
                <w:sz w:val="18"/>
                <w:szCs w:val="18"/>
              </w:rPr>
              <w:t>是</w:t>
            </w:r>
          </w:p>
        </w:tc>
        <w:tc>
          <w:tcPr>
            <w:tcW w:w="1021" w:type="dxa"/>
            <w:vAlign w:val="center"/>
          </w:tcPr>
          <w:p w14:paraId="1129E3D9" w14:textId="77777777" w:rsidR="00F31932" w:rsidRDefault="006520A8">
            <w:pPr>
              <w:widowControl/>
              <w:jc w:val="center"/>
              <w:rPr>
                <w:color w:val="000000"/>
                <w:sz w:val="18"/>
                <w:szCs w:val="18"/>
              </w:rPr>
            </w:pPr>
            <w:r>
              <w:rPr>
                <w:rFonts w:hint="eastAsia"/>
                <w:color w:val="000000"/>
                <w:sz w:val="18"/>
                <w:szCs w:val="18"/>
              </w:rPr>
              <w:t>是</w:t>
            </w:r>
          </w:p>
        </w:tc>
      </w:tr>
      <w:tr w:rsidR="00F31932" w14:paraId="232649C3" w14:textId="77777777">
        <w:trPr>
          <w:trHeight w:hRule="exact" w:val="1701"/>
          <w:jc w:val="center"/>
        </w:trPr>
        <w:tc>
          <w:tcPr>
            <w:tcW w:w="651" w:type="dxa"/>
            <w:vAlign w:val="center"/>
          </w:tcPr>
          <w:p w14:paraId="776F576A" w14:textId="77777777" w:rsidR="00F31932" w:rsidRDefault="006520A8">
            <w:pPr>
              <w:widowControl/>
              <w:jc w:val="center"/>
              <w:rPr>
                <w:color w:val="000000"/>
              </w:rPr>
            </w:pPr>
            <w:r>
              <w:rPr>
                <w:rFonts w:hint="eastAsia"/>
                <w:color w:val="000000"/>
                <w:sz w:val="18"/>
                <w:szCs w:val="18"/>
              </w:rPr>
              <w:t>发明专利</w:t>
            </w:r>
          </w:p>
        </w:tc>
        <w:tc>
          <w:tcPr>
            <w:tcW w:w="2211" w:type="dxa"/>
            <w:vAlign w:val="center"/>
          </w:tcPr>
          <w:p w14:paraId="05798282" w14:textId="77777777" w:rsidR="00F31932" w:rsidRDefault="006520A8">
            <w:pPr>
              <w:widowControl/>
              <w:jc w:val="center"/>
              <w:rPr>
                <w:color w:val="000000" w:themeColor="text1"/>
              </w:rPr>
            </w:pPr>
            <w:r>
              <w:rPr>
                <w:rFonts w:hint="eastAsia"/>
                <w:color w:val="000000" w:themeColor="text1"/>
                <w:sz w:val="18"/>
                <w:szCs w:val="18"/>
              </w:rPr>
              <w:t>一种不改变覆岩水文地质条件的煤水双资源矿井开采方法</w:t>
            </w:r>
          </w:p>
        </w:tc>
        <w:tc>
          <w:tcPr>
            <w:tcW w:w="684" w:type="dxa"/>
            <w:vAlign w:val="center"/>
          </w:tcPr>
          <w:p w14:paraId="21907897" w14:textId="77777777" w:rsidR="00F31932" w:rsidRDefault="006520A8">
            <w:pPr>
              <w:widowControl/>
              <w:jc w:val="center"/>
              <w:rPr>
                <w:color w:val="000000"/>
              </w:rPr>
            </w:pPr>
            <w:r>
              <w:rPr>
                <w:rFonts w:hint="eastAsia"/>
                <w:color w:val="000000"/>
                <w:sz w:val="18"/>
                <w:szCs w:val="18"/>
              </w:rPr>
              <w:t>中国</w:t>
            </w:r>
          </w:p>
        </w:tc>
        <w:tc>
          <w:tcPr>
            <w:tcW w:w="1701" w:type="dxa"/>
            <w:vAlign w:val="center"/>
          </w:tcPr>
          <w:p w14:paraId="3E6EF7A5" w14:textId="77777777" w:rsidR="00F31932" w:rsidRDefault="006520A8">
            <w:pPr>
              <w:widowControl/>
              <w:jc w:val="center"/>
              <w:rPr>
                <w:color w:val="000000"/>
              </w:rPr>
            </w:pPr>
            <w:r>
              <w:rPr>
                <w:rFonts w:hint="eastAsia"/>
                <w:color w:val="000000"/>
                <w:sz w:val="18"/>
                <w:szCs w:val="18"/>
              </w:rPr>
              <w:t>ZL201811022572.4</w:t>
            </w:r>
          </w:p>
        </w:tc>
        <w:tc>
          <w:tcPr>
            <w:tcW w:w="1056" w:type="dxa"/>
            <w:vAlign w:val="center"/>
          </w:tcPr>
          <w:p w14:paraId="421F5706" w14:textId="77777777" w:rsidR="00F31932" w:rsidRDefault="006520A8">
            <w:pPr>
              <w:widowControl/>
              <w:jc w:val="center"/>
              <w:rPr>
                <w:color w:val="000000"/>
              </w:rPr>
            </w:pPr>
            <w:r>
              <w:rPr>
                <w:rFonts w:hint="eastAsia"/>
                <w:color w:val="000000"/>
                <w:sz w:val="18"/>
                <w:szCs w:val="18"/>
              </w:rPr>
              <w:t>2020.08.11</w:t>
            </w:r>
          </w:p>
        </w:tc>
        <w:tc>
          <w:tcPr>
            <w:tcW w:w="1104" w:type="dxa"/>
            <w:vAlign w:val="center"/>
          </w:tcPr>
          <w:p w14:paraId="475A521A" w14:textId="77777777" w:rsidR="00F31932" w:rsidRDefault="006520A8">
            <w:pPr>
              <w:widowControl/>
              <w:jc w:val="center"/>
              <w:rPr>
                <w:color w:val="000000"/>
              </w:rPr>
            </w:pPr>
            <w:r>
              <w:rPr>
                <w:rFonts w:hint="eastAsia"/>
                <w:color w:val="000000"/>
              </w:rPr>
              <w:t>3930211</w:t>
            </w:r>
          </w:p>
        </w:tc>
        <w:tc>
          <w:tcPr>
            <w:tcW w:w="1464" w:type="dxa"/>
            <w:vAlign w:val="center"/>
          </w:tcPr>
          <w:p w14:paraId="6F0C8FE0" w14:textId="77777777" w:rsidR="00F31932" w:rsidRDefault="006520A8">
            <w:pPr>
              <w:widowControl/>
              <w:jc w:val="center"/>
              <w:rPr>
                <w:color w:val="000000"/>
              </w:rPr>
            </w:pPr>
            <w:r>
              <w:rPr>
                <w:rFonts w:hint="eastAsia"/>
                <w:color w:val="000000"/>
                <w:sz w:val="18"/>
                <w:szCs w:val="18"/>
              </w:rPr>
              <w:t>中国矿业大学</w:t>
            </w:r>
            <w:r>
              <w:rPr>
                <w:rFonts w:hint="eastAsia"/>
                <w:color w:val="000000"/>
                <w:sz w:val="18"/>
                <w:szCs w:val="18"/>
              </w:rPr>
              <w:t>(</w:t>
            </w:r>
            <w:r>
              <w:rPr>
                <w:rFonts w:hint="eastAsia"/>
                <w:color w:val="000000"/>
                <w:sz w:val="18"/>
                <w:szCs w:val="18"/>
              </w:rPr>
              <w:t>北京</w:t>
            </w:r>
            <w:r>
              <w:rPr>
                <w:rFonts w:hint="eastAsia"/>
                <w:color w:val="000000"/>
                <w:sz w:val="18"/>
                <w:szCs w:val="18"/>
              </w:rPr>
              <w:t xml:space="preserve">); </w:t>
            </w:r>
            <w:r>
              <w:rPr>
                <w:rFonts w:hint="eastAsia"/>
                <w:color w:val="000000"/>
                <w:sz w:val="18"/>
                <w:szCs w:val="18"/>
              </w:rPr>
              <w:t>安徽省皖北煤电集团有限责任公司</w:t>
            </w:r>
            <w:r>
              <w:rPr>
                <w:rFonts w:hint="eastAsia"/>
                <w:color w:val="000000"/>
                <w:sz w:val="18"/>
                <w:szCs w:val="18"/>
              </w:rPr>
              <w:t xml:space="preserve">; </w:t>
            </w:r>
            <w:r>
              <w:rPr>
                <w:rFonts w:hint="eastAsia"/>
                <w:color w:val="000000"/>
                <w:sz w:val="18"/>
                <w:szCs w:val="18"/>
              </w:rPr>
              <w:t>滨州学院</w:t>
            </w:r>
          </w:p>
        </w:tc>
        <w:tc>
          <w:tcPr>
            <w:tcW w:w="2484" w:type="dxa"/>
            <w:vAlign w:val="center"/>
          </w:tcPr>
          <w:p w14:paraId="4FF87BCF" w14:textId="77777777" w:rsidR="00F31932" w:rsidRDefault="006520A8">
            <w:pPr>
              <w:widowControl/>
              <w:jc w:val="center"/>
              <w:rPr>
                <w:color w:val="000000"/>
              </w:rPr>
            </w:pPr>
            <w:r>
              <w:rPr>
                <w:rFonts w:hint="eastAsia"/>
                <w:color w:val="000000"/>
                <w:sz w:val="18"/>
                <w:szCs w:val="18"/>
              </w:rPr>
              <w:t>武强</w:t>
            </w:r>
            <w:r>
              <w:rPr>
                <w:rFonts w:hint="eastAsia"/>
                <w:color w:val="000000"/>
                <w:sz w:val="18"/>
                <w:szCs w:val="18"/>
              </w:rPr>
              <w:t>;</w:t>
            </w:r>
            <w:r>
              <w:rPr>
                <w:rFonts w:hint="eastAsia"/>
                <w:b/>
                <w:bCs/>
                <w:color w:val="000000"/>
                <w:sz w:val="18"/>
                <w:szCs w:val="18"/>
              </w:rPr>
              <w:t>曾一凡</w:t>
            </w:r>
            <w:r>
              <w:rPr>
                <w:rFonts w:hint="eastAsia"/>
                <w:color w:val="000000"/>
                <w:sz w:val="18"/>
                <w:szCs w:val="18"/>
              </w:rPr>
              <w:t>;</w:t>
            </w:r>
            <w:r>
              <w:rPr>
                <w:rFonts w:hint="eastAsia"/>
                <w:b/>
                <w:bCs/>
                <w:color w:val="000000"/>
                <w:sz w:val="18"/>
                <w:szCs w:val="18"/>
              </w:rPr>
              <w:t>申建军</w:t>
            </w:r>
            <w:r>
              <w:rPr>
                <w:rFonts w:hint="eastAsia"/>
                <w:color w:val="000000"/>
                <w:sz w:val="18"/>
                <w:szCs w:val="18"/>
              </w:rPr>
              <w:t>;</w:t>
            </w:r>
            <w:r>
              <w:rPr>
                <w:rFonts w:hint="eastAsia"/>
                <w:color w:val="000000"/>
                <w:sz w:val="18"/>
                <w:szCs w:val="18"/>
              </w:rPr>
              <w:t>胡荣杰</w:t>
            </w:r>
            <w:r>
              <w:rPr>
                <w:rFonts w:hint="eastAsia"/>
                <w:color w:val="000000"/>
                <w:sz w:val="18"/>
                <w:szCs w:val="18"/>
              </w:rPr>
              <w:t>;</w:t>
            </w:r>
            <w:r>
              <w:rPr>
                <w:rFonts w:hint="eastAsia"/>
                <w:color w:val="000000"/>
                <w:sz w:val="18"/>
                <w:szCs w:val="18"/>
              </w:rPr>
              <w:t>刘守强</w:t>
            </w:r>
          </w:p>
        </w:tc>
        <w:tc>
          <w:tcPr>
            <w:tcW w:w="1092" w:type="dxa"/>
            <w:vAlign w:val="center"/>
          </w:tcPr>
          <w:p w14:paraId="0AB2A2B9" w14:textId="77777777" w:rsidR="00F31932" w:rsidRDefault="006520A8">
            <w:pPr>
              <w:jc w:val="center"/>
              <w:rPr>
                <w:color w:val="000000"/>
              </w:rPr>
            </w:pPr>
            <w:r>
              <w:rPr>
                <w:rFonts w:hint="eastAsia"/>
                <w:color w:val="000000"/>
                <w:sz w:val="18"/>
                <w:szCs w:val="18"/>
              </w:rPr>
              <w:t>有效专利</w:t>
            </w:r>
          </w:p>
        </w:tc>
        <w:tc>
          <w:tcPr>
            <w:tcW w:w="1104" w:type="dxa"/>
            <w:vAlign w:val="center"/>
          </w:tcPr>
          <w:p w14:paraId="0219439D" w14:textId="77777777" w:rsidR="00F31932" w:rsidRDefault="006520A8">
            <w:pPr>
              <w:widowControl/>
              <w:jc w:val="center"/>
              <w:rPr>
                <w:color w:val="000000"/>
              </w:rPr>
            </w:pPr>
            <w:r>
              <w:rPr>
                <w:rFonts w:hint="eastAsia"/>
                <w:color w:val="000000"/>
                <w:sz w:val="18"/>
                <w:szCs w:val="18"/>
              </w:rPr>
              <w:t>否</w:t>
            </w:r>
          </w:p>
        </w:tc>
        <w:tc>
          <w:tcPr>
            <w:tcW w:w="1021" w:type="dxa"/>
            <w:vAlign w:val="center"/>
          </w:tcPr>
          <w:p w14:paraId="1E439E8D" w14:textId="77777777" w:rsidR="00F31932" w:rsidRDefault="006520A8">
            <w:pPr>
              <w:widowControl/>
              <w:jc w:val="center"/>
              <w:rPr>
                <w:color w:val="000000"/>
              </w:rPr>
            </w:pPr>
            <w:r>
              <w:rPr>
                <w:rFonts w:hint="eastAsia"/>
                <w:color w:val="000000"/>
                <w:sz w:val="18"/>
                <w:szCs w:val="18"/>
              </w:rPr>
              <w:t>否</w:t>
            </w:r>
          </w:p>
        </w:tc>
      </w:tr>
      <w:tr w:rsidR="00F31932" w14:paraId="3D0C60AF" w14:textId="77777777">
        <w:trPr>
          <w:trHeight w:hRule="exact" w:val="851"/>
          <w:jc w:val="center"/>
        </w:trPr>
        <w:tc>
          <w:tcPr>
            <w:tcW w:w="651" w:type="dxa"/>
            <w:vAlign w:val="center"/>
          </w:tcPr>
          <w:p w14:paraId="0EE893B6" w14:textId="77777777" w:rsidR="00F31932" w:rsidRDefault="006520A8">
            <w:pPr>
              <w:widowControl/>
              <w:jc w:val="center"/>
              <w:rPr>
                <w:color w:val="000000"/>
              </w:rPr>
            </w:pPr>
            <w:r>
              <w:rPr>
                <w:rFonts w:hint="eastAsia"/>
                <w:color w:val="000000"/>
                <w:sz w:val="18"/>
                <w:szCs w:val="18"/>
              </w:rPr>
              <w:t>发明专利</w:t>
            </w:r>
          </w:p>
        </w:tc>
        <w:tc>
          <w:tcPr>
            <w:tcW w:w="2211" w:type="dxa"/>
            <w:vAlign w:val="center"/>
          </w:tcPr>
          <w:p w14:paraId="0B7766BE" w14:textId="77777777" w:rsidR="00F31932" w:rsidRDefault="006520A8">
            <w:pPr>
              <w:widowControl/>
              <w:jc w:val="center"/>
              <w:rPr>
                <w:color w:val="000000" w:themeColor="text1"/>
              </w:rPr>
            </w:pPr>
            <w:r>
              <w:rPr>
                <w:rFonts w:hint="eastAsia"/>
                <w:color w:val="000000" w:themeColor="text1"/>
                <w:sz w:val="18"/>
                <w:szCs w:val="18"/>
              </w:rPr>
              <w:t>围岩采动破坏范围分段测试方法</w:t>
            </w:r>
          </w:p>
        </w:tc>
        <w:tc>
          <w:tcPr>
            <w:tcW w:w="684" w:type="dxa"/>
            <w:vAlign w:val="center"/>
          </w:tcPr>
          <w:p w14:paraId="7EAD2E48" w14:textId="77777777" w:rsidR="00F31932" w:rsidRDefault="006520A8">
            <w:pPr>
              <w:widowControl/>
              <w:jc w:val="center"/>
              <w:rPr>
                <w:color w:val="000000"/>
              </w:rPr>
            </w:pPr>
            <w:r>
              <w:rPr>
                <w:rFonts w:hint="eastAsia"/>
                <w:color w:val="000000"/>
                <w:sz w:val="18"/>
                <w:szCs w:val="18"/>
              </w:rPr>
              <w:t>中国</w:t>
            </w:r>
          </w:p>
        </w:tc>
        <w:tc>
          <w:tcPr>
            <w:tcW w:w="1701" w:type="dxa"/>
            <w:vAlign w:val="center"/>
          </w:tcPr>
          <w:p w14:paraId="54D58740" w14:textId="77777777" w:rsidR="00F31932" w:rsidRDefault="006520A8">
            <w:pPr>
              <w:widowControl/>
              <w:jc w:val="center"/>
              <w:rPr>
                <w:color w:val="000000"/>
              </w:rPr>
            </w:pPr>
            <w:r>
              <w:rPr>
                <w:rFonts w:hint="eastAsia"/>
                <w:color w:val="000000"/>
                <w:sz w:val="18"/>
                <w:szCs w:val="18"/>
              </w:rPr>
              <w:t>ZL201510903270.8</w:t>
            </w:r>
          </w:p>
        </w:tc>
        <w:tc>
          <w:tcPr>
            <w:tcW w:w="1056" w:type="dxa"/>
            <w:vAlign w:val="center"/>
          </w:tcPr>
          <w:p w14:paraId="1EB28F46" w14:textId="77777777" w:rsidR="00F31932" w:rsidRDefault="006520A8">
            <w:pPr>
              <w:widowControl/>
              <w:jc w:val="center"/>
              <w:rPr>
                <w:color w:val="000000"/>
              </w:rPr>
            </w:pPr>
            <w:r>
              <w:rPr>
                <w:rFonts w:hint="eastAsia"/>
                <w:color w:val="000000"/>
                <w:sz w:val="18"/>
                <w:szCs w:val="18"/>
              </w:rPr>
              <w:t>2018.03.13</w:t>
            </w:r>
          </w:p>
        </w:tc>
        <w:tc>
          <w:tcPr>
            <w:tcW w:w="1104" w:type="dxa"/>
            <w:vAlign w:val="center"/>
          </w:tcPr>
          <w:p w14:paraId="432F2EEC" w14:textId="77777777" w:rsidR="00F31932" w:rsidRDefault="006520A8">
            <w:pPr>
              <w:widowControl/>
              <w:jc w:val="center"/>
              <w:rPr>
                <w:color w:val="000000"/>
              </w:rPr>
            </w:pPr>
            <w:r>
              <w:rPr>
                <w:rFonts w:hint="eastAsia"/>
                <w:color w:val="000000"/>
                <w:sz w:val="18"/>
                <w:szCs w:val="18"/>
              </w:rPr>
              <w:t>2842948</w:t>
            </w:r>
          </w:p>
        </w:tc>
        <w:tc>
          <w:tcPr>
            <w:tcW w:w="1464" w:type="dxa"/>
            <w:vAlign w:val="center"/>
          </w:tcPr>
          <w:p w14:paraId="0427D9F2" w14:textId="77777777" w:rsidR="00F31932" w:rsidRDefault="006520A8">
            <w:pPr>
              <w:widowControl/>
              <w:jc w:val="center"/>
              <w:rPr>
                <w:color w:val="000000"/>
              </w:rPr>
            </w:pPr>
            <w:r>
              <w:rPr>
                <w:rFonts w:hint="eastAsia"/>
                <w:color w:val="000000"/>
                <w:sz w:val="18"/>
                <w:szCs w:val="18"/>
              </w:rPr>
              <w:t>山东科技大学</w:t>
            </w:r>
          </w:p>
        </w:tc>
        <w:tc>
          <w:tcPr>
            <w:tcW w:w="2484" w:type="dxa"/>
            <w:vAlign w:val="center"/>
          </w:tcPr>
          <w:p w14:paraId="07E0D3F6" w14:textId="77777777" w:rsidR="00F31932" w:rsidRDefault="006520A8">
            <w:pPr>
              <w:widowControl/>
              <w:jc w:val="center"/>
              <w:rPr>
                <w:color w:val="000000"/>
              </w:rPr>
            </w:pPr>
            <w:r>
              <w:rPr>
                <w:rFonts w:hint="eastAsia"/>
                <w:b/>
                <w:bCs/>
                <w:color w:val="000000"/>
                <w:sz w:val="18"/>
                <w:szCs w:val="18"/>
              </w:rPr>
              <w:t>刘伟韬</w:t>
            </w:r>
            <w:r>
              <w:rPr>
                <w:rFonts w:hint="eastAsia"/>
                <w:color w:val="000000"/>
                <w:sz w:val="18"/>
                <w:szCs w:val="18"/>
              </w:rPr>
              <w:t>;</w:t>
            </w:r>
            <w:r>
              <w:rPr>
                <w:rFonts w:hint="eastAsia"/>
                <w:color w:val="000000"/>
                <w:sz w:val="18"/>
                <w:szCs w:val="18"/>
              </w:rPr>
              <w:t>宋文成</w:t>
            </w:r>
            <w:r>
              <w:rPr>
                <w:rFonts w:hint="eastAsia"/>
                <w:color w:val="000000"/>
                <w:sz w:val="18"/>
                <w:szCs w:val="18"/>
              </w:rPr>
              <w:t>;</w:t>
            </w:r>
            <w:r>
              <w:rPr>
                <w:rFonts w:hint="eastAsia"/>
                <w:b/>
                <w:bCs/>
                <w:color w:val="000000"/>
                <w:sz w:val="18"/>
                <w:szCs w:val="18"/>
              </w:rPr>
              <w:t>薄福利</w:t>
            </w:r>
          </w:p>
        </w:tc>
        <w:tc>
          <w:tcPr>
            <w:tcW w:w="1092" w:type="dxa"/>
            <w:vAlign w:val="center"/>
          </w:tcPr>
          <w:p w14:paraId="57303CF0" w14:textId="77777777" w:rsidR="00F31932" w:rsidRDefault="006520A8">
            <w:pPr>
              <w:jc w:val="center"/>
              <w:rPr>
                <w:color w:val="000000"/>
              </w:rPr>
            </w:pPr>
            <w:r>
              <w:rPr>
                <w:rFonts w:hint="eastAsia"/>
                <w:color w:val="000000"/>
                <w:sz w:val="18"/>
                <w:szCs w:val="18"/>
              </w:rPr>
              <w:t>有效专利</w:t>
            </w:r>
          </w:p>
        </w:tc>
        <w:tc>
          <w:tcPr>
            <w:tcW w:w="1104" w:type="dxa"/>
            <w:vAlign w:val="center"/>
          </w:tcPr>
          <w:p w14:paraId="709EA258" w14:textId="77777777" w:rsidR="00F31932" w:rsidRDefault="006520A8">
            <w:pPr>
              <w:widowControl/>
              <w:jc w:val="center"/>
              <w:rPr>
                <w:color w:val="000000"/>
              </w:rPr>
            </w:pPr>
            <w:r>
              <w:rPr>
                <w:rFonts w:hint="eastAsia"/>
                <w:color w:val="000000"/>
                <w:sz w:val="18"/>
                <w:szCs w:val="18"/>
              </w:rPr>
              <w:t>是</w:t>
            </w:r>
          </w:p>
        </w:tc>
        <w:tc>
          <w:tcPr>
            <w:tcW w:w="1021" w:type="dxa"/>
            <w:vAlign w:val="center"/>
          </w:tcPr>
          <w:p w14:paraId="10C6FE09" w14:textId="77777777" w:rsidR="00F31932" w:rsidRDefault="006520A8">
            <w:pPr>
              <w:widowControl/>
              <w:jc w:val="center"/>
              <w:rPr>
                <w:color w:val="000000"/>
              </w:rPr>
            </w:pPr>
            <w:r>
              <w:rPr>
                <w:rFonts w:hint="eastAsia"/>
                <w:color w:val="000000"/>
                <w:sz w:val="18"/>
                <w:szCs w:val="18"/>
              </w:rPr>
              <w:t>是</w:t>
            </w:r>
          </w:p>
        </w:tc>
      </w:tr>
      <w:tr w:rsidR="00F31932" w14:paraId="6373BAC8" w14:textId="77777777">
        <w:trPr>
          <w:trHeight w:val="851"/>
          <w:jc w:val="center"/>
        </w:trPr>
        <w:tc>
          <w:tcPr>
            <w:tcW w:w="651" w:type="dxa"/>
            <w:vAlign w:val="center"/>
          </w:tcPr>
          <w:p w14:paraId="1EE5E302" w14:textId="77777777" w:rsidR="00F31932" w:rsidRDefault="006520A8">
            <w:pPr>
              <w:widowControl/>
              <w:jc w:val="center"/>
              <w:rPr>
                <w:color w:val="000000"/>
                <w:sz w:val="18"/>
                <w:szCs w:val="18"/>
              </w:rPr>
            </w:pPr>
            <w:r>
              <w:rPr>
                <w:rFonts w:hint="eastAsia"/>
                <w:color w:val="000000"/>
                <w:sz w:val="18"/>
                <w:szCs w:val="18"/>
              </w:rPr>
              <w:t>发明专利</w:t>
            </w:r>
          </w:p>
        </w:tc>
        <w:tc>
          <w:tcPr>
            <w:tcW w:w="2211" w:type="dxa"/>
            <w:vAlign w:val="center"/>
          </w:tcPr>
          <w:p w14:paraId="74427780" w14:textId="77777777" w:rsidR="00F31932" w:rsidRDefault="006520A8">
            <w:pPr>
              <w:widowControl/>
              <w:jc w:val="center"/>
              <w:rPr>
                <w:color w:val="000000" w:themeColor="text1"/>
                <w:sz w:val="18"/>
                <w:szCs w:val="18"/>
              </w:rPr>
            </w:pPr>
            <w:r>
              <w:rPr>
                <w:rFonts w:hint="eastAsia"/>
                <w:color w:val="000000" w:themeColor="text1"/>
                <w:sz w:val="18"/>
                <w:szCs w:val="18"/>
              </w:rPr>
              <w:t>一种基于示踪技术的煤矿断层破碎带注浆加固方法</w:t>
            </w:r>
          </w:p>
        </w:tc>
        <w:tc>
          <w:tcPr>
            <w:tcW w:w="684" w:type="dxa"/>
            <w:vAlign w:val="center"/>
          </w:tcPr>
          <w:p w14:paraId="34EF570C" w14:textId="77777777" w:rsidR="00F31932" w:rsidRDefault="006520A8">
            <w:pPr>
              <w:widowControl/>
              <w:jc w:val="center"/>
              <w:rPr>
                <w:color w:val="000000"/>
                <w:sz w:val="18"/>
                <w:szCs w:val="18"/>
              </w:rPr>
            </w:pPr>
            <w:r>
              <w:rPr>
                <w:rFonts w:hint="eastAsia"/>
                <w:color w:val="000000"/>
                <w:sz w:val="18"/>
                <w:szCs w:val="18"/>
              </w:rPr>
              <w:t>中国</w:t>
            </w:r>
          </w:p>
        </w:tc>
        <w:tc>
          <w:tcPr>
            <w:tcW w:w="1701" w:type="dxa"/>
            <w:vAlign w:val="center"/>
          </w:tcPr>
          <w:p w14:paraId="5CEB306A" w14:textId="77777777" w:rsidR="00F31932" w:rsidRDefault="006520A8">
            <w:pPr>
              <w:widowControl/>
              <w:jc w:val="center"/>
              <w:rPr>
                <w:color w:val="000000"/>
                <w:sz w:val="18"/>
                <w:szCs w:val="18"/>
              </w:rPr>
            </w:pPr>
            <w:r>
              <w:rPr>
                <w:rFonts w:hint="eastAsia"/>
                <w:color w:val="000000"/>
                <w:sz w:val="18"/>
                <w:szCs w:val="18"/>
              </w:rPr>
              <w:t>ZL201910781395.6</w:t>
            </w:r>
          </w:p>
        </w:tc>
        <w:tc>
          <w:tcPr>
            <w:tcW w:w="1056" w:type="dxa"/>
            <w:vAlign w:val="center"/>
          </w:tcPr>
          <w:p w14:paraId="45AD302B" w14:textId="77777777" w:rsidR="00F31932" w:rsidRDefault="006520A8">
            <w:pPr>
              <w:widowControl/>
              <w:jc w:val="center"/>
              <w:rPr>
                <w:color w:val="000000"/>
                <w:sz w:val="18"/>
                <w:szCs w:val="18"/>
              </w:rPr>
            </w:pPr>
            <w:r>
              <w:rPr>
                <w:rFonts w:hint="eastAsia"/>
                <w:color w:val="000000"/>
                <w:sz w:val="18"/>
                <w:szCs w:val="18"/>
              </w:rPr>
              <w:t>2020.12.18</w:t>
            </w:r>
          </w:p>
        </w:tc>
        <w:tc>
          <w:tcPr>
            <w:tcW w:w="1104" w:type="dxa"/>
            <w:vAlign w:val="center"/>
          </w:tcPr>
          <w:p w14:paraId="201DBD69" w14:textId="77777777" w:rsidR="00F31932" w:rsidRDefault="006520A8">
            <w:pPr>
              <w:widowControl/>
              <w:jc w:val="center"/>
              <w:rPr>
                <w:color w:val="000000"/>
                <w:sz w:val="18"/>
                <w:szCs w:val="18"/>
              </w:rPr>
            </w:pPr>
            <w:r>
              <w:rPr>
                <w:rFonts w:hint="eastAsia"/>
                <w:color w:val="000000"/>
                <w:sz w:val="18"/>
                <w:szCs w:val="18"/>
              </w:rPr>
              <w:t>4160287</w:t>
            </w:r>
          </w:p>
        </w:tc>
        <w:tc>
          <w:tcPr>
            <w:tcW w:w="1464" w:type="dxa"/>
            <w:vAlign w:val="center"/>
          </w:tcPr>
          <w:p w14:paraId="2FF82C2E" w14:textId="77777777" w:rsidR="00F31932" w:rsidRDefault="006520A8">
            <w:pPr>
              <w:widowControl/>
              <w:jc w:val="center"/>
              <w:rPr>
                <w:color w:val="000000"/>
                <w:sz w:val="18"/>
                <w:szCs w:val="18"/>
              </w:rPr>
            </w:pPr>
            <w:r>
              <w:rPr>
                <w:rFonts w:hint="eastAsia"/>
                <w:color w:val="000000"/>
                <w:sz w:val="18"/>
                <w:szCs w:val="18"/>
              </w:rPr>
              <w:t>山东科技大学</w:t>
            </w:r>
          </w:p>
        </w:tc>
        <w:tc>
          <w:tcPr>
            <w:tcW w:w="2484" w:type="dxa"/>
            <w:vAlign w:val="center"/>
          </w:tcPr>
          <w:p w14:paraId="5EC39BAE" w14:textId="77777777" w:rsidR="00F31932" w:rsidRDefault="006520A8">
            <w:pPr>
              <w:widowControl/>
              <w:jc w:val="center"/>
              <w:rPr>
                <w:color w:val="000000"/>
                <w:sz w:val="18"/>
                <w:szCs w:val="18"/>
              </w:rPr>
            </w:pPr>
            <w:r>
              <w:rPr>
                <w:rFonts w:hint="eastAsia"/>
                <w:b/>
                <w:bCs/>
                <w:color w:val="000000"/>
                <w:sz w:val="18"/>
                <w:szCs w:val="18"/>
              </w:rPr>
              <w:t>刘伟韬</w:t>
            </w:r>
            <w:r>
              <w:rPr>
                <w:rFonts w:hint="eastAsia"/>
                <w:color w:val="000000"/>
                <w:sz w:val="18"/>
                <w:szCs w:val="18"/>
              </w:rPr>
              <w:t>;</w:t>
            </w:r>
            <w:r>
              <w:rPr>
                <w:rFonts w:hint="eastAsia"/>
                <w:b/>
                <w:bCs/>
                <w:color w:val="000000"/>
                <w:sz w:val="18"/>
                <w:szCs w:val="18"/>
              </w:rPr>
              <w:t>刘玉本</w:t>
            </w:r>
            <w:r>
              <w:rPr>
                <w:rFonts w:hint="eastAsia"/>
                <w:color w:val="000000"/>
                <w:sz w:val="18"/>
                <w:szCs w:val="18"/>
              </w:rPr>
              <w:t>;</w:t>
            </w:r>
            <w:r>
              <w:rPr>
                <w:rFonts w:hint="eastAsia"/>
                <w:color w:val="000000"/>
                <w:sz w:val="18"/>
                <w:szCs w:val="18"/>
              </w:rPr>
              <w:t>宋增谋</w:t>
            </w:r>
            <w:r>
              <w:rPr>
                <w:rFonts w:hint="eastAsia"/>
                <w:color w:val="000000"/>
                <w:sz w:val="18"/>
                <w:szCs w:val="18"/>
              </w:rPr>
              <w:t>;</w:t>
            </w:r>
            <w:r>
              <w:rPr>
                <w:rFonts w:hint="eastAsia"/>
                <w:color w:val="000000"/>
                <w:sz w:val="18"/>
                <w:szCs w:val="18"/>
              </w:rPr>
              <w:t>秦月云</w:t>
            </w:r>
            <w:r>
              <w:rPr>
                <w:rFonts w:hint="eastAsia"/>
                <w:color w:val="000000"/>
                <w:sz w:val="18"/>
                <w:szCs w:val="18"/>
              </w:rPr>
              <w:t>;</w:t>
            </w:r>
            <w:r>
              <w:rPr>
                <w:rFonts w:hint="eastAsia"/>
                <w:color w:val="000000"/>
                <w:sz w:val="18"/>
                <w:szCs w:val="18"/>
              </w:rPr>
              <w:t>孙茜</w:t>
            </w:r>
            <w:r>
              <w:rPr>
                <w:rFonts w:hint="eastAsia"/>
                <w:color w:val="000000"/>
                <w:sz w:val="18"/>
                <w:szCs w:val="18"/>
              </w:rPr>
              <w:t>;</w:t>
            </w:r>
            <w:r>
              <w:rPr>
                <w:rFonts w:hint="eastAsia"/>
                <w:color w:val="000000"/>
                <w:sz w:val="18"/>
                <w:szCs w:val="18"/>
              </w:rPr>
              <w:t>徐百超</w:t>
            </w:r>
          </w:p>
        </w:tc>
        <w:tc>
          <w:tcPr>
            <w:tcW w:w="1092" w:type="dxa"/>
            <w:vAlign w:val="center"/>
          </w:tcPr>
          <w:p w14:paraId="11383A2E" w14:textId="77777777" w:rsidR="00F31932" w:rsidRDefault="006520A8">
            <w:pPr>
              <w:jc w:val="center"/>
            </w:pPr>
            <w:r>
              <w:rPr>
                <w:rFonts w:hint="eastAsia"/>
                <w:color w:val="000000"/>
                <w:sz w:val="18"/>
                <w:szCs w:val="18"/>
              </w:rPr>
              <w:t>有效专利</w:t>
            </w:r>
          </w:p>
        </w:tc>
        <w:tc>
          <w:tcPr>
            <w:tcW w:w="1104" w:type="dxa"/>
            <w:vAlign w:val="center"/>
          </w:tcPr>
          <w:p w14:paraId="351CB3A1" w14:textId="77777777" w:rsidR="00F31932" w:rsidRDefault="006520A8">
            <w:pPr>
              <w:widowControl/>
              <w:jc w:val="center"/>
              <w:rPr>
                <w:color w:val="000000"/>
                <w:sz w:val="18"/>
                <w:szCs w:val="18"/>
              </w:rPr>
            </w:pPr>
            <w:r>
              <w:rPr>
                <w:rFonts w:hint="eastAsia"/>
                <w:color w:val="000000"/>
                <w:sz w:val="18"/>
                <w:szCs w:val="18"/>
              </w:rPr>
              <w:t>是</w:t>
            </w:r>
          </w:p>
        </w:tc>
        <w:tc>
          <w:tcPr>
            <w:tcW w:w="1021" w:type="dxa"/>
            <w:vAlign w:val="center"/>
          </w:tcPr>
          <w:p w14:paraId="2923F4D1" w14:textId="77777777" w:rsidR="00F31932" w:rsidRDefault="006520A8">
            <w:pPr>
              <w:widowControl/>
              <w:jc w:val="center"/>
              <w:rPr>
                <w:color w:val="000000"/>
                <w:sz w:val="18"/>
                <w:szCs w:val="18"/>
              </w:rPr>
            </w:pPr>
            <w:r>
              <w:rPr>
                <w:rFonts w:hint="eastAsia"/>
                <w:color w:val="000000"/>
                <w:sz w:val="18"/>
                <w:szCs w:val="18"/>
              </w:rPr>
              <w:t>是</w:t>
            </w:r>
          </w:p>
        </w:tc>
      </w:tr>
      <w:tr w:rsidR="00F31932" w14:paraId="0F1540E9" w14:textId="77777777">
        <w:trPr>
          <w:trHeight w:hRule="exact" w:val="1020"/>
          <w:jc w:val="center"/>
        </w:trPr>
        <w:tc>
          <w:tcPr>
            <w:tcW w:w="651" w:type="dxa"/>
            <w:vAlign w:val="center"/>
          </w:tcPr>
          <w:p w14:paraId="69D18815" w14:textId="77777777" w:rsidR="00F31932" w:rsidRDefault="006520A8">
            <w:pPr>
              <w:widowControl/>
              <w:jc w:val="center"/>
              <w:rPr>
                <w:color w:val="000000"/>
              </w:rPr>
            </w:pPr>
            <w:r>
              <w:rPr>
                <w:rFonts w:hint="eastAsia"/>
                <w:color w:val="000000"/>
                <w:sz w:val="18"/>
                <w:szCs w:val="18"/>
              </w:rPr>
              <w:lastRenderedPageBreak/>
              <w:t>发明专利</w:t>
            </w:r>
          </w:p>
        </w:tc>
        <w:tc>
          <w:tcPr>
            <w:tcW w:w="2211" w:type="dxa"/>
            <w:vAlign w:val="center"/>
          </w:tcPr>
          <w:p w14:paraId="265E9061" w14:textId="77777777" w:rsidR="00F31932" w:rsidRDefault="006520A8">
            <w:pPr>
              <w:widowControl/>
              <w:jc w:val="center"/>
              <w:rPr>
                <w:color w:val="000000" w:themeColor="text1"/>
              </w:rPr>
            </w:pPr>
            <w:r>
              <w:rPr>
                <w:rFonts w:hint="eastAsia"/>
                <w:color w:val="000000" w:themeColor="text1"/>
                <w:sz w:val="18"/>
                <w:szCs w:val="18"/>
              </w:rPr>
              <w:t>一种煤层底板采动裂隙发育监测装置与方法</w:t>
            </w:r>
          </w:p>
        </w:tc>
        <w:tc>
          <w:tcPr>
            <w:tcW w:w="684" w:type="dxa"/>
            <w:vAlign w:val="center"/>
          </w:tcPr>
          <w:p w14:paraId="14D5B1A8" w14:textId="77777777" w:rsidR="00F31932" w:rsidRDefault="006520A8">
            <w:pPr>
              <w:widowControl/>
              <w:jc w:val="center"/>
              <w:rPr>
                <w:color w:val="000000"/>
              </w:rPr>
            </w:pPr>
            <w:r>
              <w:rPr>
                <w:rFonts w:hint="eastAsia"/>
                <w:color w:val="000000"/>
                <w:sz w:val="18"/>
                <w:szCs w:val="18"/>
              </w:rPr>
              <w:t>中国</w:t>
            </w:r>
          </w:p>
        </w:tc>
        <w:tc>
          <w:tcPr>
            <w:tcW w:w="1701" w:type="dxa"/>
            <w:vAlign w:val="center"/>
          </w:tcPr>
          <w:p w14:paraId="650D3A65" w14:textId="77777777" w:rsidR="00F31932" w:rsidRDefault="006520A8">
            <w:pPr>
              <w:widowControl/>
              <w:jc w:val="center"/>
              <w:rPr>
                <w:color w:val="000000"/>
              </w:rPr>
            </w:pPr>
            <w:r>
              <w:rPr>
                <w:rFonts w:hint="eastAsia"/>
                <w:color w:val="000000"/>
                <w:sz w:val="18"/>
                <w:szCs w:val="18"/>
              </w:rPr>
              <w:t>ZL201610392359.7</w:t>
            </w:r>
          </w:p>
        </w:tc>
        <w:tc>
          <w:tcPr>
            <w:tcW w:w="1056" w:type="dxa"/>
            <w:vAlign w:val="center"/>
          </w:tcPr>
          <w:p w14:paraId="47860FA7" w14:textId="77777777" w:rsidR="00F31932" w:rsidRDefault="006520A8">
            <w:pPr>
              <w:widowControl/>
              <w:jc w:val="center"/>
              <w:rPr>
                <w:color w:val="000000"/>
              </w:rPr>
            </w:pPr>
            <w:r>
              <w:rPr>
                <w:rFonts w:hint="eastAsia"/>
                <w:color w:val="000000"/>
                <w:sz w:val="18"/>
                <w:szCs w:val="18"/>
              </w:rPr>
              <w:t>2018.08.10</w:t>
            </w:r>
          </w:p>
        </w:tc>
        <w:tc>
          <w:tcPr>
            <w:tcW w:w="1104" w:type="dxa"/>
            <w:vAlign w:val="center"/>
          </w:tcPr>
          <w:p w14:paraId="7D136723" w14:textId="77777777" w:rsidR="00F31932" w:rsidRDefault="006520A8">
            <w:pPr>
              <w:widowControl/>
              <w:jc w:val="center"/>
              <w:rPr>
                <w:color w:val="000000"/>
              </w:rPr>
            </w:pPr>
            <w:r>
              <w:rPr>
                <w:rFonts w:hint="eastAsia"/>
                <w:color w:val="000000"/>
                <w:sz w:val="18"/>
                <w:szCs w:val="18"/>
              </w:rPr>
              <w:t>3029373</w:t>
            </w:r>
          </w:p>
        </w:tc>
        <w:tc>
          <w:tcPr>
            <w:tcW w:w="1464" w:type="dxa"/>
            <w:vAlign w:val="center"/>
          </w:tcPr>
          <w:p w14:paraId="6C689203" w14:textId="77777777" w:rsidR="00F31932" w:rsidRDefault="006520A8">
            <w:pPr>
              <w:widowControl/>
              <w:jc w:val="center"/>
              <w:rPr>
                <w:color w:val="000000"/>
              </w:rPr>
            </w:pPr>
            <w:r>
              <w:rPr>
                <w:rFonts w:hint="eastAsia"/>
                <w:color w:val="000000"/>
                <w:sz w:val="18"/>
                <w:szCs w:val="18"/>
              </w:rPr>
              <w:t>山东科技大学</w:t>
            </w:r>
          </w:p>
        </w:tc>
        <w:tc>
          <w:tcPr>
            <w:tcW w:w="2484" w:type="dxa"/>
            <w:vAlign w:val="center"/>
          </w:tcPr>
          <w:p w14:paraId="02B6774D" w14:textId="77777777" w:rsidR="00F31932" w:rsidRDefault="006520A8">
            <w:pPr>
              <w:widowControl/>
              <w:jc w:val="center"/>
              <w:rPr>
                <w:color w:val="000000"/>
              </w:rPr>
            </w:pPr>
            <w:r>
              <w:rPr>
                <w:rFonts w:hint="eastAsia"/>
                <w:b/>
                <w:bCs/>
                <w:color w:val="000000"/>
                <w:sz w:val="18"/>
                <w:szCs w:val="18"/>
              </w:rPr>
              <w:t>刘伟韬</w:t>
            </w:r>
            <w:r>
              <w:rPr>
                <w:rFonts w:hint="eastAsia"/>
                <w:color w:val="000000"/>
                <w:sz w:val="18"/>
                <w:szCs w:val="18"/>
              </w:rPr>
              <w:t>;</w:t>
            </w:r>
            <w:r>
              <w:rPr>
                <w:rFonts w:hint="eastAsia"/>
                <w:color w:val="000000"/>
                <w:sz w:val="18"/>
                <w:szCs w:val="18"/>
              </w:rPr>
              <w:t>李光</w:t>
            </w:r>
            <w:r>
              <w:rPr>
                <w:rFonts w:hint="eastAsia"/>
                <w:color w:val="000000"/>
                <w:sz w:val="18"/>
                <w:szCs w:val="18"/>
              </w:rPr>
              <w:t>;</w:t>
            </w:r>
            <w:r>
              <w:rPr>
                <w:rFonts w:hint="eastAsia"/>
                <w:color w:val="000000"/>
                <w:sz w:val="18"/>
                <w:szCs w:val="18"/>
              </w:rPr>
              <w:t>马鹤</w:t>
            </w:r>
            <w:r>
              <w:rPr>
                <w:rFonts w:hint="eastAsia"/>
                <w:color w:val="000000"/>
                <w:sz w:val="18"/>
                <w:szCs w:val="18"/>
              </w:rPr>
              <w:t>;</w:t>
            </w:r>
            <w:r>
              <w:rPr>
                <w:rFonts w:hint="eastAsia"/>
                <w:color w:val="000000"/>
                <w:sz w:val="18"/>
                <w:szCs w:val="18"/>
              </w:rPr>
              <w:t>宋文成</w:t>
            </w:r>
            <w:r>
              <w:rPr>
                <w:rFonts w:hint="eastAsia"/>
                <w:color w:val="000000"/>
                <w:sz w:val="18"/>
                <w:szCs w:val="18"/>
              </w:rPr>
              <w:t>;</w:t>
            </w:r>
            <w:r>
              <w:rPr>
                <w:rFonts w:hint="eastAsia"/>
                <w:b/>
                <w:bCs/>
                <w:color w:val="000000"/>
                <w:sz w:val="18"/>
                <w:szCs w:val="18"/>
              </w:rPr>
              <w:t>孟祥喜</w:t>
            </w:r>
            <w:r>
              <w:rPr>
                <w:rFonts w:hint="eastAsia"/>
                <w:color w:val="000000"/>
                <w:sz w:val="18"/>
                <w:szCs w:val="18"/>
              </w:rPr>
              <w:t>;</w:t>
            </w:r>
            <w:r>
              <w:rPr>
                <w:rFonts w:hint="eastAsia"/>
                <w:color w:val="000000"/>
                <w:sz w:val="18"/>
                <w:szCs w:val="18"/>
              </w:rPr>
              <w:t>李敏</w:t>
            </w:r>
          </w:p>
        </w:tc>
        <w:tc>
          <w:tcPr>
            <w:tcW w:w="1092" w:type="dxa"/>
            <w:vAlign w:val="center"/>
          </w:tcPr>
          <w:p w14:paraId="2D0B8257" w14:textId="77777777" w:rsidR="00F31932" w:rsidRDefault="006520A8">
            <w:pPr>
              <w:jc w:val="center"/>
              <w:rPr>
                <w:color w:val="000000"/>
              </w:rPr>
            </w:pPr>
            <w:r>
              <w:rPr>
                <w:rFonts w:hint="eastAsia"/>
                <w:color w:val="000000"/>
                <w:sz w:val="18"/>
                <w:szCs w:val="18"/>
              </w:rPr>
              <w:t>有效专利</w:t>
            </w:r>
          </w:p>
        </w:tc>
        <w:tc>
          <w:tcPr>
            <w:tcW w:w="1104" w:type="dxa"/>
            <w:vAlign w:val="center"/>
          </w:tcPr>
          <w:p w14:paraId="2D941462" w14:textId="77777777" w:rsidR="00F31932" w:rsidRDefault="006520A8">
            <w:pPr>
              <w:widowControl/>
              <w:jc w:val="center"/>
              <w:rPr>
                <w:color w:val="000000"/>
              </w:rPr>
            </w:pPr>
            <w:r>
              <w:rPr>
                <w:rFonts w:hint="eastAsia"/>
                <w:color w:val="000000"/>
                <w:sz w:val="18"/>
                <w:szCs w:val="18"/>
              </w:rPr>
              <w:t>是</w:t>
            </w:r>
          </w:p>
        </w:tc>
        <w:tc>
          <w:tcPr>
            <w:tcW w:w="1021" w:type="dxa"/>
            <w:vAlign w:val="center"/>
          </w:tcPr>
          <w:p w14:paraId="24DEB6BD" w14:textId="77777777" w:rsidR="00F31932" w:rsidRDefault="006520A8">
            <w:pPr>
              <w:widowControl/>
              <w:jc w:val="center"/>
              <w:rPr>
                <w:color w:val="000000"/>
              </w:rPr>
            </w:pPr>
            <w:r>
              <w:rPr>
                <w:rFonts w:hint="eastAsia"/>
                <w:color w:val="000000"/>
                <w:sz w:val="18"/>
                <w:szCs w:val="18"/>
              </w:rPr>
              <w:t>是</w:t>
            </w:r>
          </w:p>
        </w:tc>
      </w:tr>
      <w:tr w:rsidR="00F31932" w14:paraId="24A96515" w14:textId="77777777">
        <w:trPr>
          <w:trHeight w:hRule="exact" w:val="1417"/>
          <w:jc w:val="center"/>
        </w:trPr>
        <w:tc>
          <w:tcPr>
            <w:tcW w:w="651" w:type="dxa"/>
            <w:vAlign w:val="center"/>
          </w:tcPr>
          <w:p w14:paraId="3D67F2BA" w14:textId="77777777" w:rsidR="00F31932" w:rsidRDefault="006520A8">
            <w:pPr>
              <w:widowControl/>
              <w:jc w:val="center"/>
              <w:rPr>
                <w:color w:val="000000"/>
              </w:rPr>
            </w:pPr>
            <w:r>
              <w:rPr>
                <w:rFonts w:hint="eastAsia"/>
                <w:color w:val="000000"/>
                <w:sz w:val="18"/>
                <w:szCs w:val="18"/>
              </w:rPr>
              <w:t>发明专利</w:t>
            </w:r>
          </w:p>
        </w:tc>
        <w:tc>
          <w:tcPr>
            <w:tcW w:w="2211" w:type="dxa"/>
            <w:vAlign w:val="center"/>
          </w:tcPr>
          <w:p w14:paraId="57D7995E" w14:textId="77777777" w:rsidR="00F31932" w:rsidRDefault="006520A8">
            <w:pPr>
              <w:widowControl/>
              <w:jc w:val="center"/>
              <w:rPr>
                <w:color w:val="000000" w:themeColor="text1"/>
              </w:rPr>
            </w:pPr>
            <w:r>
              <w:rPr>
                <w:rFonts w:hint="eastAsia"/>
                <w:color w:val="000000" w:themeColor="text1"/>
                <w:sz w:val="18"/>
                <w:szCs w:val="18"/>
              </w:rPr>
              <w:t>底板采动破坏范围分段测试系统</w:t>
            </w:r>
          </w:p>
        </w:tc>
        <w:tc>
          <w:tcPr>
            <w:tcW w:w="684" w:type="dxa"/>
            <w:vAlign w:val="center"/>
          </w:tcPr>
          <w:p w14:paraId="05239626" w14:textId="77777777" w:rsidR="00F31932" w:rsidRDefault="006520A8">
            <w:pPr>
              <w:widowControl/>
              <w:jc w:val="center"/>
              <w:rPr>
                <w:color w:val="000000"/>
              </w:rPr>
            </w:pPr>
            <w:r>
              <w:rPr>
                <w:rFonts w:hint="eastAsia"/>
                <w:color w:val="000000"/>
                <w:sz w:val="18"/>
                <w:szCs w:val="18"/>
              </w:rPr>
              <w:t>中国</w:t>
            </w:r>
          </w:p>
        </w:tc>
        <w:tc>
          <w:tcPr>
            <w:tcW w:w="1701" w:type="dxa"/>
            <w:vAlign w:val="center"/>
          </w:tcPr>
          <w:p w14:paraId="4143F1F7" w14:textId="77777777" w:rsidR="00F31932" w:rsidRDefault="006520A8">
            <w:pPr>
              <w:widowControl/>
              <w:jc w:val="center"/>
              <w:rPr>
                <w:color w:val="000000"/>
              </w:rPr>
            </w:pPr>
            <w:r>
              <w:rPr>
                <w:rFonts w:hint="eastAsia"/>
                <w:color w:val="000000"/>
                <w:sz w:val="18"/>
                <w:szCs w:val="18"/>
              </w:rPr>
              <w:t>ZL201510358027.2</w:t>
            </w:r>
          </w:p>
        </w:tc>
        <w:tc>
          <w:tcPr>
            <w:tcW w:w="1056" w:type="dxa"/>
            <w:vAlign w:val="center"/>
          </w:tcPr>
          <w:p w14:paraId="66A6797A" w14:textId="77777777" w:rsidR="00F31932" w:rsidRDefault="006520A8">
            <w:pPr>
              <w:widowControl/>
              <w:jc w:val="center"/>
              <w:rPr>
                <w:color w:val="000000"/>
              </w:rPr>
            </w:pPr>
            <w:r>
              <w:rPr>
                <w:rFonts w:hint="eastAsia"/>
                <w:color w:val="000000"/>
                <w:sz w:val="18"/>
                <w:szCs w:val="18"/>
              </w:rPr>
              <w:t>2017.06.27</w:t>
            </w:r>
          </w:p>
        </w:tc>
        <w:tc>
          <w:tcPr>
            <w:tcW w:w="1104" w:type="dxa"/>
            <w:vAlign w:val="center"/>
          </w:tcPr>
          <w:p w14:paraId="1B8F3AFA" w14:textId="77777777" w:rsidR="00F31932" w:rsidRDefault="006520A8">
            <w:pPr>
              <w:widowControl/>
              <w:jc w:val="center"/>
              <w:rPr>
                <w:color w:val="000000"/>
              </w:rPr>
            </w:pPr>
            <w:r>
              <w:rPr>
                <w:rFonts w:hint="eastAsia"/>
                <w:color w:val="000000"/>
                <w:sz w:val="18"/>
                <w:szCs w:val="18"/>
              </w:rPr>
              <w:t>2531978</w:t>
            </w:r>
          </w:p>
        </w:tc>
        <w:tc>
          <w:tcPr>
            <w:tcW w:w="1464" w:type="dxa"/>
            <w:vAlign w:val="center"/>
          </w:tcPr>
          <w:p w14:paraId="60D653BF" w14:textId="77777777" w:rsidR="00F31932" w:rsidRDefault="006520A8">
            <w:pPr>
              <w:widowControl/>
              <w:jc w:val="center"/>
              <w:rPr>
                <w:color w:val="000000"/>
              </w:rPr>
            </w:pPr>
            <w:r>
              <w:rPr>
                <w:rFonts w:hint="eastAsia"/>
                <w:color w:val="000000"/>
                <w:sz w:val="18"/>
                <w:szCs w:val="18"/>
              </w:rPr>
              <w:t>山东科技大学</w:t>
            </w:r>
          </w:p>
        </w:tc>
        <w:tc>
          <w:tcPr>
            <w:tcW w:w="2484" w:type="dxa"/>
            <w:vAlign w:val="center"/>
          </w:tcPr>
          <w:p w14:paraId="1957B8CE" w14:textId="77777777" w:rsidR="00F31932" w:rsidRDefault="006520A8">
            <w:pPr>
              <w:widowControl/>
              <w:jc w:val="center"/>
              <w:rPr>
                <w:color w:val="000000"/>
              </w:rPr>
            </w:pPr>
            <w:r>
              <w:rPr>
                <w:rFonts w:hint="eastAsia"/>
                <w:b/>
                <w:bCs/>
                <w:color w:val="000000"/>
                <w:sz w:val="18"/>
                <w:szCs w:val="18"/>
              </w:rPr>
              <w:t>刘伟韬</w:t>
            </w:r>
            <w:r>
              <w:rPr>
                <w:rFonts w:hint="eastAsia"/>
                <w:color w:val="000000"/>
                <w:sz w:val="18"/>
                <w:szCs w:val="18"/>
              </w:rPr>
              <w:t>;</w:t>
            </w:r>
            <w:r>
              <w:rPr>
                <w:rFonts w:hint="eastAsia"/>
                <w:color w:val="000000"/>
                <w:sz w:val="18"/>
                <w:szCs w:val="18"/>
              </w:rPr>
              <w:t>宋文成</w:t>
            </w:r>
            <w:r>
              <w:rPr>
                <w:rFonts w:hint="eastAsia"/>
                <w:color w:val="000000"/>
                <w:sz w:val="18"/>
                <w:szCs w:val="18"/>
              </w:rPr>
              <w:t>;</w:t>
            </w:r>
            <w:r>
              <w:rPr>
                <w:rFonts w:hint="eastAsia"/>
                <w:color w:val="000000"/>
                <w:sz w:val="18"/>
                <w:szCs w:val="18"/>
              </w:rPr>
              <w:t>刘士亮</w:t>
            </w:r>
            <w:r>
              <w:rPr>
                <w:rFonts w:hint="eastAsia"/>
                <w:color w:val="000000"/>
                <w:sz w:val="18"/>
                <w:szCs w:val="18"/>
              </w:rPr>
              <w:t>;</w:t>
            </w:r>
            <w:r>
              <w:rPr>
                <w:rFonts w:hint="eastAsia"/>
                <w:b/>
                <w:bCs/>
                <w:color w:val="000000"/>
                <w:sz w:val="18"/>
                <w:szCs w:val="18"/>
              </w:rPr>
              <w:t>申建军</w:t>
            </w:r>
            <w:r>
              <w:rPr>
                <w:rFonts w:hint="eastAsia"/>
                <w:color w:val="000000"/>
                <w:sz w:val="18"/>
                <w:szCs w:val="18"/>
              </w:rPr>
              <w:t>;</w:t>
            </w:r>
            <w:r>
              <w:rPr>
                <w:rFonts w:hint="eastAsia"/>
                <w:color w:val="000000"/>
                <w:sz w:val="18"/>
                <w:szCs w:val="18"/>
              </w:rPr>
              <w:t>张茂鹏</w:t>
            </w:r>
            <w:r>
              <w:rPr>
                <w:rFonts w:hint="eastAsia"/>
                <w:color w:val="000000"/>
                <w:sz w:val="18"/>
                <w:szCs w:val="18"/>
              </w:rPr>
              <w:t>;</w:t>
            </w:r>
            <w:r>
              <w:rPr>
                <w:rFonts w:hint="eastAsia"/>
                <w:color w:val="000000"/>
                <w:sz w:val="18"/>
                <w:szCs w:val="18"/>
              </w:rPr>
              <w:t>廖尚辉</w:t>
            </w:r>
            <w:r>
              <w:rPr>
                <w:rFonts w:hint="eastAsia"/>
                <w:color w:val="000000"/>
                <w:sz w:val="18"/>
                <w:szCs w:val="18"/>
              </w:rPr>
              <w:t>;</w:t>
            </w:r>
            <w:r>
              <w:rPr>
                <w:rFonts w:hint="eastAsia"/>
                <w:color w:val="000000"/>
                <w:sz w:val="18"/>
                <w:szCs w:val="18"/>
              </w:rPr>
              <w:t>赵春波</w:t>
            </w:r>
            <w:r>
              <w:rPr>
                <w:rFonts w:hint="eastAsia"/>
                <w:color w:val="000000"/>
                <w:sz w:val="18"/>
                <w:szCs w:val="18"/>
              </w:rPr>
              <w:t>;</w:t>
            </w:r>
            <w:r>
              <w:rPr>
                <w:rFonts w:hint="eastAsia"/>
                <w:color w:val="000000"/>
                <w:sz w:val="18"/>
                <w:szCs w:val="18"/>
              </w:rPr>
              <w:t>张勤</w:t>
            </w:r>
            <w:r>
              <w:rPr>
                <w:rFonts w:hint="eastAsia"/>
                <w:color w:val="000000"/>
                <w:sz w:val="18"/>
                <w:szCs w:val="18"/>
              </w:rPr>
              <w:t>;</w:t>
            </w:r>
            <w:r>
              <w:rPr>
                <w:rFonts w:hint="eastAsia"/>
                <w:color w:val="000000"/>
                <w:sz w:val="18"/>
                <w:szCs w:val="18"/>
              </w:rPr>
              <w:t>谢祥祥</w:t>
            </w:r>
            <w:r>
              <w:rPr>
                <w:rFonts w:hint="eastAsia"/>
                <w:color w:val="000000"/>
                <w:sz w:val="18"/>
                <w:szCs w:val="18"/>
              </w:rPr>
              <w:t>;</w:t>
            </w:r>
            <w:r>
              <w:rPr>
                <w:rFonts w:hint="eastAsia"/>
                <w:color w:val="000000"/>
                <w:sz w:val="18"/>
                <w:szCs w:val="18"/>
              </w:rPr>
              <w:t>穆殿瑞</w:t>
            </w:r>
            <w:r>
              <w:rPr>
                <w:rFonts w:hint="eastAsia"/>
                <w:color w:val="000000"/>
                <w:sz w:val="18"/>
                <w:szCs w:val="18"/>
              </w:rPr>
              <w:t>;</w:t>
            </w:r>
            <w:r>
              <w:rPr>
                <w:rFonts w:hint="eastAsia"/>
                <w:color w:val="000000"/>
                <w:sz w:val="18"/>
                <w:szCs w:val="18"/>
              </w:rPr>
              <w:t>宰慧</w:t>
            </w:r>
            <w:r>
              <w:rPr>
                <w:rFonts w:hint="eastAsia"/>
                <w:color w:val="000000"/>
                <w:sz w:val="18"/>
                <w:szCs w:val="18"/>
              </w:rPr>
              <w:t>;</w:t>
            </w:r>
            <w:r>
              <w:rPr>
                <w:rFonts w:hint="eastAsia"/>
                <w:color w:val="000000"/>
                <w:sz w:val="18"/>
                <w:szCs w:val="18"/>
              </w:rPr>
              <w:t>董文程</w:t>
            </w:r>
            <w:r>
              <w:rPr>
                <w:rFonts w:hint="eastAsia"/>
                <w:color w:val="000000"/>
                <w:sz w:val="18"/>
                <w:szCs w:val="18"/>
              </w:rPr>
              <w:t>;</w:t>
            </w:r>
            <w:r>
              <w:rPr>
                <w:rFonts w:hint="eastAsia"/>
                <w:color w:val="000000"/>
                <w:sz w:val="18"/>
                <w:szCs w:val="18"/>
              </w:rPr>
              <w:t>王建宁</w:t>
            </w:r>
            <w:r>
              <w:rPr>
                <w:rFonts w:hint="eastAsia"/>
                <w:color w:val="000000"/>
                <w:sz w:val="18"/>
                <w:szCs w:val="18"/>
              </w:rPr>
              <w:t>;</w:t>
            </w:r>
            <w:r>
              <w:rPr>
                <w:rFonts w:hint="eastAsia"/>
                <w:color w:val="000000"/>
                <w:sz w:val="18"/>
                <w:szCs w:val="18"/>
              </w:rPr>
              <w:t>王东辉</w:t>
            </w:r>
            <w:r>
              <w:rPr>
                <w:rFonts w:hint="eastAsia"/>
                <w:color w:val="000000"/>
                <w:sz w:val="18"/>
                <w:szCs w:val="18"/>
              </w:rPr>
              <w:t>;</w:t>
            </w:r>
            <w:r>
              <w:rPr>
                <w:rFonts w:hint="eastAsia"/>
                <w:color w:val="000000"/>
                <w:sz w:val="18"/>
                <w:szCs w:val="18"/>
              </w:rPr>
              <w:t>王鹏飞</w:t>
            </w:r>
          </w:p>
        </w:tc>
        <w:tc>
          <w:tcPr>
            <w:tcW w:w="1092" w:type="dxa"/>
            <w:vAlign w:val="center"/>
          </w:tcPr>
          <w:p w14:paraId="55597853" w14:textId="77777777" w:rsidR="00F31932" w:rsidRDefault="006520A8">
            <w:pPr>
              <w:jc w:val="center"/>
              <w:rPr>
                <w:color w:val="000000"/>
              </w:rPr>
            </w:pPr>
            <w:r>
              <w:rPr>
                <w:rFonts w:hint="eastAsia"/>
                <w:color w:val="000000"/>
                <w:sz w:val="18"/>
                <w:szCs w:val="18"/>
              </w:rPr>
              <w:t>有效专利</w:t>
            </w:r>
          </w:p>
        </w:tc>
        <w:tc>
          <w:tcPr>
            <w:tcW w:w="1104" w:type="dxa"/>
            <w:vAlign w:val="center"/>
          </w:tcPr>
          <w:p w14:paraId="6469D88C" w14:textId="77777777" w:rsidR="00F31932" w:rsidRDefault="006520A8">
            <w:pPr>
              <w:widowControl/>
              <w:jc w:val="center"/>
              <w:rPr>
                <w:color w:val="000000"/>
              </w:rPr>
            </w:pPr>
            <w:r>
              <w:rPr>
                <w:rFonts w:hint="eastAsia"/>
                <w:color w:val="000000"/>
                <w:sz w:val="18"/>
                <w:szCs w:val="18"/>
              </w:rPr>
              <w:t>是</w:t>
            </w:r>
          </w:p>
        </w:tc>
        <w:tc>
          <w:tcPr>
            <w:tcW w:w="1021" w:type="dxa"/>
            <w:vAlign w:val="center"/>
          </w:tcPr>
          <w:p w14:paraId="4BA56F3D" w14:textId="77777777" w:rsidR="00F31932" w:rsidRDefault="006520A8">
            <w:pPr>
              <w:widowControl/>
              <w:jc w:val="center"/>
              <w:rPr>
                <w:color w:val="000000"/>
              </w:rPr>
            </w:pPr>
            <w:r>
              <w:rPr>
                <w:rFonts w:hint="eastAsia"/>
                <w:color w:val="000000"/>
                <w:sz w:val="18"/>
                <w:szCs w:val="18"/>
              </w:rPr>
              <w:t>是</w:t>
            </w:r>
          </w:p>
        </w:tc>
      </w:tr>
      <w:tr w:rsidR="00F31932" w14:paraId="7CB453B7" w14:textId="77777777">
        <w:trPr>
          <w:trHeight w:hRule="exact" w:val="1191"/>
          <w:jc w:val="center"/>
        </w:trPr>
        <w:tc>
          <w:tcPr>
            <w:tcW w:w="651" w:type="dxa"/>
            <w:vAlign w:val="center"/>
          </w:tcPr>
          <w:p w14:paraId="11979C04" w14:textId="77777777" w:rsidR="00F31932" w:rsidRDefault="006520A8">
            <w:pPr>
              <w:widowControl/>
              <w:jc w:val="center"/>
              <w:rPr>
                <w:color w:val="000000"/>
              </w:rPr>
            </w:pPr>
            <w:r>
              <w:rPr>
                <w:rFonts w:hint="eastAsia"/>
                <w:color w:val="000000"/>
                <w:sz w:val="18"/>
                <w:szCs w:val="18"/>
              </w:rPr>
              <w:t>发明专利</w:t>
            </w:r>
          </w:p>
        </w:tc>
        <w:tc>
          <w:tcPr>
            <w:tcW w:w="2211" w:type="dxa"/>
            <w:vAlign w:val="center"/>
          </w:tcPr>
          <w:p w14:paraId="00490093" w14:textId="77777777" w:rsidR="00F31932" w:rsidRDefault="006520A8">
            <w:pPr>
              <w:widowControl/>
              <w:jc w:val="center"/>
              <w:rPr>
                <w:color w:val="000000" w:themeColor="text1"/>
              </w:rPr>
            </w:pPr>
            <w:r>
              <w:rPr>
                <w:rFonts w:hint="eastAsia"/>
                <w:color w:val="000000" w:themeColor="text1"/>
                <w:sz w:val="18"/>
                <w:szCs w:val="18"/>
              </w:rPr>
              <w:t>深部开采底板岩层损伤破裂演化及破坏规律的分析方法</w:t>
            </w:r>
          </w:p>
        </w:tc>
        <w:tc>
          <w:tcPr>
            <w:tcW w:w="684" w:type="dxa"/>
            <w:vAlign w:val="center"/>
          </w:tcPr>
          <w:p w14:paraId="0BA7C6F2" w14:textId="77777777" w:rsidR="00F31932" w:rsidRDefault="006520A8">
            <w:pPr>
              <w:widowControl/>
              <w:jc w:val="center"/>
              <w:rPr>
                <w:color w:val="000000"/>
              </w:rPr>
            </w:pPr>
            <w:r>
              <w:rPr>
                <w:rFonts w:hint="eastAsia"/>
                <w:color w:val="000000"/>
                <w:sz w:val="18"/>
                <w:szCs w:val="18"/>
              </w:rPr>
              <w:t>中国</w:t>
            </w:r>
          </w:p>
        </w:tc>
        <w:tc>
          <w:tcPr>
            <w:tcW w:w="1701" w:type="dxa"/>
            <w:vAlign w:val="center"/>
          </w:tcPr>
          <w:p w14:paraId="3E87E697" w14:textId="77777777" w:rsidR="00F31932" w:rsidRDefault="006520A8">
            <w:pPr>
              <w:widowControl/>
              <w:jc w:val="center"/>
              <w:rPr>
                <w:color w:val="000000"/>
              </w:rPr>
            </w:pPr>
            <w:r>
              <w:rPr>
                <w:rFonts w:hint="eastAsia"/>
                <w:color w:val="000000"/>
                <w:sz w:val="18"/>
                <w:szCs w:val="18"/>
              </w:rPr>
              <w:t>ZL201410459217.9</w:t>
            </w:r>
          </w:p>
        </w:tc>
        <w:tc>
          <w:tcPr>
            <w:tcW w:w="1056" w:type="dxa"/>
            <w:vAlign w:val="center"/>
          </w:tcPr>
          <w:p w14:paraId="7EA60B4E" w14:textId="77777777" w:rsidR="00F31932" w:rsidRDefault="006520A8">
            <w:pPr>
              <w:widowControl/>
              <w:jc w:val="center"/>
              <w:rPr>
                <w:color w:val="000000"/>
              </w:rPr>
            </w:pPr>
            <w:r>
              <w:rPr>
                <w:rFonts w:hint="eastAsia"/>
                <w:color w:val="000000"/>
                <w:sz w:val="18"/>
                <w:szCs w:val="18"/>
              </w:rPr>
              <w:t>2017.01.04</w:t>
            </w:r>
          </w:p>
        </w:tc>
        <w:tc>
          <w:tcPr>
            <w:tcW w:w="1104" w:type="dxa"/>
            <w:vAlign w:val="center"/>
          </w:tcPr>
          <w:p w14:paraId="430CA5CC" w14:textId="77777777" w:rsidR="00F31932" w:rsidRDefault="006520A8">
            <w:pPr>
              <w:widowControl/>
              <w:jc w:val="center"/>
              <w:rPr>
                <w:color w:val="000000"/>
              </w:rPr>
            </w:pPr>
            <w:r>
              <w:rPr>
                <w:rFonts w:hint="eastAsia"/>
                <w:color w:val="000000"/>
                <w:sz w:val="18"/>
                <w:szCs w:val="18"/>
              </w:rPr>
              <w:t>2330625</w:t>
            </w:r>
          </w:p>
        </w:tc>
        <w:tc>
          <w:tcPr>
            <w:tcW w:w="1464" w:type="dxa"/>
            <w:vAlign w:val="center"/>
          </w:tcPr>
          <w:p w14:paraId="574163B1" w14:textId="77777777" w:rsidR="00F31932" w:rsidRDefault="006520A8">
            <w:pPr>
              <w:widowControl/>
              <w:jc w:val="center"/>
              <w:rPr>
                <w:color w:val="000000"/>
              </w:rPr>
            </w:pPr>
            <w:r>
              <w:rPr>
                <w:rFonts w:hint="eastAsia"/>
                <w:color w:val="000000"/>
                <w:sz w:val="18"/>
                <w:szCs w:val="18"/>
              </w:rPr>
              <w:t>山东科技大学</w:t>
            </w:r>
          </w:p>
        </w:tc>
        <w:tc>
          <w:tcPr>
            <w:tcW w:w="2484" w:type="dxa"/>
            <w:vAlign w:val="center"/>
          </w:tcPr>
          <w:p w14:paraId="029A5C50" w14:textId="77777777" w:rsidR="00F31932" w:rsidRDefault="006520A8">
            <w:pPr>
              <w:widowControl/>
              <w:jc w:val="center"/>
              <w:rPr>
                <w:color w:val="000000"/>
              </w:rPr>
            </w:pPr>
            <w:r>
              <w:rPr>
                <w:rFonts w:hint="eastAsia"/>
                <w:b/>
                <w:bCs/>
                <w:color w:val="000000"/>
                <w:sz w:val="18"/>
                <w:szCs w:val="18"/>
              </w:rPr>
              <w:t>刘伟韬</w:t>
            </w:r>
            <w:r>
              <w:rPr>
                <w:rFonts w:hint="eastAsia"/>
                <w:color w:val="000000"/>
                <w:sz w:val="18"/>
                <w:szCs w:val="18"/>
              </w:rPr>
              <w:t>;</w:t>
            </w:r>
            <w:r>
              <w:rPr>
                <w:rFonts w:hint="eastAsia"/>
                <w:color w:val="000000"/>
                <w:sz w:val="18"/>
                <w:szCs w:val="18"/>
              </w:rPr>
              <w:t>霍志超</w:t>
            </w:r>
            <w:r>
              <w:rPr>
                <w:rFonts w:hint="eastAsia"/>
                <w:color w:val="000000"/>
                <w:sz w:val="18"/>
                <w:szCs w:val="18"/>
              </w:rPr>
              <w:t>;</w:t>
            </w:r>
            <w:r>
              <w:rPr>
                <w:rFonts w:hint="eastAsia"/>
                <w:b/>
                <w:bCs/>
                <w:color w:val="000000"/>
                <w:sz w:val="18"/>
                <w:szCs w:val="18"/>
              </w:rPr>
              <w:t>申建军</w:t>
            </w:r>
            <w:r>
              <w:rPr>
                <w:rFonts w:hint="eastAsia"/>
                <w:color w:val="000000"/>
                <w:sz w:val="18"/>
                <w:szCs w:val="18"/>
              </w:rPr>
              <w:t>;</w:t>
            </w:r>
            <w:r>
              <w:rPr>
                <w:rFonts w:hint="eastAsia"/>
                <w:color w:val="000000"/>
                <w:sz w:val="18"/>
                <w:szCs w:val="18"/>
              </w:rPr>
              <w:t>宋文成</w:t>
            </w:r>
            <w:r>
              <w:rPr>
                <w:rFonts w:hint="eastAsia"/>
                <w:color w:val="000000"/>
                <w:sz w:val="18"/>
                <w:szCs w:val="18"/>
              </w:rPr>
              <w:t>;</w:t>
            </w:r>
            <w:r>
              <w:rPr>
                <w:rFonts w:hint="eastAsia"/>
                <w:color w:val="000000"/>
                <w:sz w:val="18"/>
                <w:szCs w:val="18"/>
              </w:rPr>
              <w:t>刘士亮</w:t>
            </w:r>
            <w:r>
              <w:rPr>
                <w:rFonts w:hint="eastAsia"/>
                <w:color w:val="000000"/>
                <w:sz w:val="18"/>
                <w:szCs w:val="18"/>
              </w:rPr>
              <w:t>;</w:t>
            </w:r>
            <w:r>
              <w:rPr>
                <w:rFonts w:hint="eastAsia"/>
                <w:color w:val="000000"/>
                <w:sz w:val="18"/>
                <w:szCs w:val="18"/>
              </w:rPr>
              <w:t>谢祥祥</w:t>
            </w:r>
            <w:r>
              <w:rPr>
                <w:rFonts w:hint="eastAsia"/>
                <w:color w:val="000000"/>
                <w:sz w:val="18"/>
                <w:szCs w:val="18"/>
              </w:rPr>
              <w:t>;</w:t>
            </w:r>
            <w:r>
              <w:rPr>
                <w:rFonts w:hint="eastAsia"/>
                <w:color w:val="000000"/>
                <w:sz w:val="18"/>
                <w:szCs w:val="18"/>
              </w:rPr>
              <w:t>刘超</w:t>
            </w:r>
            <w:r>
              <w:rPr>
                <w:rFonts w:hint="eastAsia"/>
                <w:color w:val="000000"/>
                <w:sz w:val="18"/>
                <w:szCs w:val="18"/>
              </w:rPr>
              <w:t>;</w:t>
            </w:r>
            <w:r>
              <w:rPr>
                <w:rFonts w:hint="eastAsia"/>
                <w:color w:val="000000"/>
                <w:sz w:val="18"/>
                <w:szCs w:val="18"/>
              </w:rPr>
              <w:t>张茂鹏</w:t>
            </w:r>
            <w:r>
              <w:rPr>
                <w:rFonts w:hint="eastAsia"/>
                <w:color w:val="000000"/>
                <w:sz w:val="18"/>
                <w:szCs w:val="18"/>
              </w:rPr>
              <w:t>;</w:t>
            </w:r>
            <w:r>
              <w:rPr>
                <w:rFonts w:hint="eastAsia"/>
                <w:color w:val="000000"/>
                <w:sz w:val="18"/>
                <w:szCs w:val="18"/>
              </w:rPr>
              <w:t>穆殿瑞</w:t>
            </w:r>
            <w:r>
              <w:rPr>
                <w:rFonts w:hint="eastAsia"/>
                <w:color w:val="000000"/>
                <w:sz w:val="18"/>
                <w:szCs w:val="18"/>
              </w:rPr>
              <w:t>;</w:t>
            </w:r>
            <w:r>
              <w:rPr>
                <w:rFonts w:hint="eastAsia"/>
                <w:color w:val="000000"/>
                <w:sz w:val="18"/>
                <w:szCs w:val="18"/>
              </w:rPr>
              <w:t>宰慧</w:t>
            </w:r>
            <w:r>
              <w:rPr>
                <w:rFonts w:hint="eastAsia"/>
                <w:color w:val="000000"/>
                <w:sz w:val="18"/>
                <w:szCs w:val="18"/>
              </w:rPr>
              <w:t>;</w:t>
            </w:r>
            <w:r>
              <w:rPr>
                <w:rFonts w:hint="eastAsia"/>
                <w:color w:val="000000"/>
                <w:sz w:val="18"/>
                <w:szCs w:val="18"/>
              </w:rPr>
              <w:t>董文程</w:t>
            </w:r>
          </w:p>
        </w:tc>
        <w:tc>
          <w:tcPr>
            <w:tcW w:w="1092" w:type="dxa"/>
            <w:vAlign w:val="center"/>
          </w:tcPr>
          <w:p w14:paraId="76D428D3" w14:textId="77777777" w:rsidR="00F31932" w:rsidRDefault="006520A8">
            <w:pPr>
              <w:jc w:val="center"/>
              <w:rPr>
                <w:color w:val="000000"/>
              </w:rPr>
            </w:pPr>
            <w:r>
              <w:rPr>
                <w:rFonts w:hint="eastAsia"/>
                <w:color w:val="000000"/>
                <w:sz w:val="18"/>
                <w:szCs w:val="18"/>
              </w:rPr>
              <w:t>有效专利</w:t>
            </w:r>
          </w:p>
        </w:tc>
        <w:tc>
          <w:tcPr>
            <w:tcW w:w="1104" w:type="dxa"/>
            <w:vAlign w:val="center"/>
          </w:tcPr>
          <w:p w14:paraId="442F1699" w14:textId="77777777" w:rsidR="00F31932" w:rsidRDefault="006520A8">
            <w:pPr>
              <w:widowControl/>
              <w:jc w:val="center"/>
              <w:rPr>
                <w:color w:val="000000"/>
              </w:rPr>
            </w:pPr>
            <w:r>
              <w:rPr>
                <w:rFonts w:hint="eastAsia"/>
                <w:color w:val="000000"/>
                <w:sz w:val="18"/>
                <w:szCs w:val="18"/>
              </w:rPr>
              <w:t>是</w:t>
            </w:r>
          </w:p>
        </w:tc>
        <w:tc>
          <w:tcPr>
            <w:tcW w:w="1021" w:type="dxa"/>
            <w:vAlign w:val="center"/>
          </w:tcPr>
          <w:p w14:paraId="5D82C45F" w14:textId="77777777" w:rsidR="00F31932" w:rsidRDefault="006520A8">
            <w:pPr>
              <w:widowControl/>
              <w:jc w:val="center"/>
              <w:rPr>
                <w:color w:val="000000"/>
              </w:rPr>
            </w:pPr>
            <w:r>
              <w:rPr>
                <w:rFonts w:hint="eastAsia"/>
                <w:color w:val="000000"/>
                <w:sz w:val="18"/>
                <w:szCs w:val="18"/>
              </w:rPr>
              <w:t>是</w:t>
            </w:r>
          </w:p>
        </w:tc>
      </w:tr>
      <w:tr w:rsidR="00F31932" w14:paraId="2EB109AA" w14:textId="77777777">
        <w:trPr>
          <w:trHeight w:hRule="exact" w:val="4572"/>
          <w:jc w:val="center"/>
        </w:trPr>
        <w:tc>
          <w:tcPr>
            <w:tcW w:w="651" w:type="dxa"/>
            <w:vAlign w:val="center"/>
          </w:tcPr>
          <w:p w14:paraId="2CFC8034" w14:textId="77777777" w:rsidR="00F31932" w:rsidRDefault="006520A8">
            <w:pPr>
              <w:widowControl/>
              <w:jc w:val="center"/>
              <w:rPr>
                <w:color w:val="000000"/>
                <w:sz w:val="18"/>
                <w:szCs w:val="18"/>
              </w:rPr>
            </w:pPr>
            <w:r>
              <w:rPr>
                <w:rFonts w:hint="eastAsia"/>
                <w:color w:val="000000"/>
                <w:sz w:val="18"/>
                <w:szCs w:val="18"/>
              </w:rPr>
              <w:t>发明专利</w:t>
            </w:r>
          </w:p>
        </w:tc>
        <w:tc>
          <w:tcPr>
            <w:tcW w:w="2211" w:type="dxa"/>
            <w:vAlign w:val="center"/>
          </w:tcPr>
          <w:p w14:paraId="6DCF13F1" w14:textId="77777777" w:rsidR="00F31932" w:rsidRDefault="006520A8">
            <w:pPr>
              <w:widowControl/>
              <w:jc w:val="center"/>
              <w:rPr>
                <w:color w:val="000000" w:themeColor="text1"/>
                <w:sz w:val="18"/>
                <w:szCs w:val="18"/>
              </w:rPr>
            </w:pPr>
            <w:r>
              <w:rPr>
                <w:rFonts w:hint="eastAsia"/>
                <w:color w:val="000000" w:themeColor="text1"/>
                <w:sz w:val="18"/>
                <w:szCs w:val="18"/>
              </w:rPr>
              <w:t>THREE-DIMENSIONAL DIGITAL VIRTUAL IMAGING DEVICE AND METHOD FOR STRATIGRAPHIC TEXTURE OF BOREHOLE CORE</w:t>
            </w:r>
          </w:p>
        </w:tc>
        <w:tc>
          <w:tcPr>
            <w:tcW w:w="684" w:type="dxa"/>
            <w:vAlign w:val="center"/>
          </w:tcPr>
          <w:p w14:paraId="3C3D0893" w14:textId="77777777" w:rsidR="00F31932" w:rsidRDefault="006520A8">
            <w:pPr>
              <w:widowControl/>
              <w:jc w:val="center"/>
              <w:rPr>
                <w:color w:val="000000"/>
                <w:sz w:val="18"/>
                <w:szCs w:val="18"/>
              </w:rPr>
            </w:pPr>
            <w:r>
              <w:rPr>
                <w:rFonts w:hint="eastAsia"/>
                <w:color w:val="000000"/>
                <w:sz w:val="18"/>
                <w:szCs w:val="18"/>
              </w:rPr>
              <w:t>美国</w:t>
            </w:r>
          </w:p>
        </w:tc>
        <w:tc>
          <w:tcPr>
            <w:tcW w:w="1701" w:type="dxa"/>
            <w:vAlign w:val="center"/>
          </w:tcPr>
          <w:p w14:paraId="0C7ECB58" w14:textId="77777777" w:rsidR="00F31932" w:rsidRDefault="006520A8">
            <w:pPr>
              <w:widowControl/>
              <w:jc w:val="center"/>
              <w:rPr>
                <w:color w:val="000000"/>
                <w:sz w:val="18"/>
                <w:szCs w:val="18"/>
              </w:rPr>
            </w:pPr>
            <w:r>
              <w:rPr>
                <w:rFonts w:hint="eastAsia"/>
                <w:color w:val="000000"/>
                <w:sz w:val="18"/>
                <w:szCs w:val="18"/>
              </w:rPr>
              <w:t>US10,795,051 B2</w:t>
            </w:r>
          </w:p>
        </w:tc>
        <w:tc>
          <w:tcPr>
            <w:tcW w:w="1056" w:type="dxa"/>
            <w:vAlign w:val="center"/>
          </w:tcPr>
          <w:p w14:paraId="774B9D92" w14:textId="77777777" w:rsidR="00F31932" w:rsidRDefault="006520A8">
            <w:pPr>
              <w:widowControl/>
              <w:jc w:val="center"/>
              <w:rPr>
                <w:color w:val="000000"/>
                <w:sz w:val="18"/>
                <w:szCs w:val="18"/>
              </w:rPr>
            </w:pPr>
            <w:r>
              <w:rPr>
                <w:rFonts w:hint="eastAsia"/>
                <w:color w:val="000000"/>
                <w:sz w:val="18"/>
                <w:szCs w:val="18"/>
              </w:rPr>
              <w:t>2020.10.06</w:t>
            </w:r>
          </w:p>
        </w:tc>
        <w:tc>
          <w:tcPr>
            <w:tcW w:w="1104" w:type="dxa"/>
            <w:vAlign w:val="center"/>
          </w:tcPr>
          <w:p w14:paraId="2AE8E97E" w14:textId="77777777" w:rsidR="00F31932" w:rsidRDefault="006520A8">
            <w:pPr>
              <w:widowControl/>
              <w:jc w:val="center"/>
              <w:rPr>
                <w:color w:val="000000"/>
                <w:sz w:val="18"/>
                <w:szCs w:val="18"/>
              </w:rPr>
            </w:pPr>
            <w:r>
              <w:rPr>
                <w:rFonts w:hint="eastAsia"/>
                <w:color w:val="000000"/>
                <w:sz w:val="18"/>
                <w:szCs w:val="18"/>
              </w:rPr>
              <w:t>US10,795,051 B2</w:t>
            </w:r>
          </w:p>
        </w:tc>
        <w:tc>
          <w:tcPr>
            <w:tcW w:w="1464" w:type="dxa"/>
            <w:vAlign w:val="center"/>
          </w:tcPr>
          <w:p w14:paraId="44525F90" w14:textId="77777777" w:rsidR="00F31932" w:rsidRDefault="006520A8">
            <w:pPr>
              <w:widowControl/>
              <w:jc w:val="center"/>
              <w:rPr>
                <w:color w:val="000000"/>
                <w:sz w:val="18"/>
                <w:szCs w:val="18"/>
              </w:rPr>
            </w:pPr>
            <w:r>
              <w:rPr>
                <w:rFonts w:hint="eastAsia"/>
                <w:color w:val="000000"/>
                <w:sz w:val="18"/>
                <w:szCs w:val="18"/>
              </w:rPr>
              <w:t>WUHAN CHANGSHENG MINE SECURITY TECHNOLOGY LIMITED, Wuhan, Hubei (CN); CHINA UNIVERSITY OF MINING AND TECHNOLOGY, BEIJING, Beijing (CN)</w:t>
            </w:r>
          </w:p>
        </w:tc>
        <w:tc>
          <w:tcPr>
            <w:tcW w:w="2484" w:type="dxa"/>
            <w:vAlign w:val="center"/>
          </w:tcPr>
          <w:p w14:paraId="2728FA85" w14:textId="77777777" w:rsidR="00F31932" w:rsidRDefault="006520A8">
            <w:pPr>
              <w:widowControl/>
              <w:jc w:val="center"/>
              <w:rPr>
                <w:color w:val="000000"/>
                <w:sz w:val="18"/>
                <w:szCs w:val="18"/>
              </w:rPr>
            </w:pPr>
            <w:r>
              <w:rPr>
                <w:rFonts w:hint="eastAsia"/>
                <w:color w:val="000000"/>
                <w:sz w:val="18"/>
                <w:szCs w:val="18"/>
              </w:rPr>
              <w:t>Qiang Wu;Liu Liu;</w:t>
            </w:r>
            <w:r>
              <w:rPr>
                <w:rFonts w:hint="eastAsia"/>
                <w:b/>
                <w:bCs/>
                <w:color w:val="000000"/>
                <w:sz w:val="18"/>
                <w:szCs w:val="18"/>
              </w:rPr>
              <w:t>Yifan Zeng</w:t>
            </w:r>
            <w:r>
              <w:rPr>
                <w:rFonts w:hint="eastAsia"/>
                <w:color w:val="000000"/>
                <w:sz w:val="18"/>
                <w:szCs w:val="18"/>
              </w:rPr>
              <w:t>;</w:t>
            </w:r>
            <w:r>
              <w:rPr>
                <w:rFonts w:hint="eastAsia"/>
                <w:b/>
                <w:bCs/>
                <w:color w:val="000000"/>
                <w:sz w:val="18"/>
                <w:szCs w:val="18"/>
              </w:rPr>
              <w:t>Fengjuan Tao</w:t>
            </w:r>
            <w:r>
              <w:rPr>
                <w:rFonts w:hint="eastAsia"/>
                <w:color w:val="000000"/>
                <w:sz w:val="18"/>
                <w:szCs w:val="18"/>
              </w:rPr>
              <w:t>;Chunsheng Liu</w:t>
            </w:r>
          </w:p>
        </w:tc>
        <w:tc>
          <w:tcPr>
            <w:tcW w:w="1092" w:type="dxa"/>
            <w:vAlign w:val="center"/>
          </w:tcPr>
          <w:p w14:paraId="6A1F86AC" w14:textId="77777777" w:rsidR="00F31932" w:rsidRDefault="006520A8">
            <w:pPr>
              <w:jc w:val="center"/>
              <w:rPr>
                <w:color w:val="000000"/>
                <w:sz w:val="18"/>
                <w:szCs w:val="18"/>
              </w:rPr>
            </w:pPr>
            <w:r>
              <w:rPr>
                <w:rFonts w:hint="eastAsia"/>
                <w:color w:val="000000"/>
                <w:sz w:val="18"/>
                <w:szCs w:val="18"/>
              </w:rPr>
              <w:t>有效专利</w:t>
            </w:r>
          </w:p>
        </w:tc>
        <w:tc>
          <w:tcPr>
            <w:tcW w:w="1104" w:type="dxa"/>
            <w:vAlign w:val="center"/>
          </w:tcPr>
          <w:p w14:paraId="567E63D4" w14:textId="77777777" w:rsidR="00F31932" w:rsidRDefault="006520A8">
            <w:pPr>
              <w:widowControl/>
              <w:jc w:val="center"/>
              <w:rPr>
                <w:color w:val="000000"/>
                <w:sz w:val="18"/>
                <w:szCs w:val="18"/>
              </w:rPr>
            </w:pPr>
            <w:r>
              <w:rPr>
                <w:rFonts w:hint="eastAsia"/>
                <w:color w:val="000000"/>
                <w:sz w:val="18"/>
                <w:szCs w:val="18"/>
              </w:rPr>
              <w:t>否</w:t>
            </w:r>
          </w:p>
        </w:tc>
        <w:tc>
          <w:tcPr>
            <w:tcW w:w="1021" w:type="dxa"/>
            <w:vAlign w:val="center"/>
          </w:tcPr>
          <w:p w14:paraId="49C892B5" w14:textId="77777777" w:rsidR="00F31932" w:rsidRDefault="006520A8">
            <w:pPr>
              <w:widowControl/>
              <w:jc w:val="center"/>
              <w:rPr>
                <w:color w:val="000000"/>
                <w:sz w:val="18"/>
                <w:szCs w:val="18"/>
              </w:rPr>
            </w:pPr>
            <w:r>
              <w:rPr>
                <w:rFonts w:hint="eastAsia"/>
                <w:color w:val="000000"/>
                <w:sz w:val="18"/>
                <w:szCs w:val="18"/>
              </w:rPr>
              <w:t>否</w:t>
            </w:r>
          </w:p>
        </w:tc>
      </w:tr>
    </w:tbl>
    <w:p w14:paraId="58CC856A" w14:textId="77777777" w:rsidR="00F31932" w:rsidRDefault="00F31932">
      <w:pPr>
        <w:spacing w:line="440" w:lineRule="exact"/>
        <w:ind w:firstLineChars="200" w:firstLine="562"/>
        <w:jc w:val="left"/>
        <w:rPr>
          <w:rFonts w:ascii="宋体" w:hAnsi="宋体"/>
          <w:b/>
          <w:color w:val="000000"/>
          <w:sz w:val="28"/>
          <w:szCs w:val="28"/>
        </w:rPr>
        <w:sectPr w:rsidR="00F31932">
          <w:pgSz w:w="16838" w:h="11906" w:orient="landscape"/>
          <w:pgMar w:top="850" w:right="851" w:bottom="850" w:left="567" w:header="851" w:footer="992" w:gutter="0"/>
          <w:cols w:space="0"/>
          <w:docGrid w:type="lines" w:linePitch="318"/>
        </w:sectPr>
      </w:pPr>
    </w:p>
    <w:p w14:paraId="3927185D" w14:textId="77777777" w:rsidR="00F31932" w:rsidRDefault="006520A8">
      <w:pPr>
        <w:spacing w:line="440" w:lineRule="exact"/>
        <w:ind w:firstLineChars="200" w:firstLine="562"/>
        <w:jc w:val="left"/>
        <w:rPr>
          <w:rFonts w:ascii="宋体" w:hAnsi="宋体"/>
          <w:b/>
          <w:color w:val="000000"/>
          <w:sz w:val="28"/>
          <w:szCs w:val="28"/>
        </w:rPr>
      </w:pPr>
      <w:r>
        <w:rPr>
          <w:rFonts w:ascii="宋体" w:hAnsi="宋体" w:hint="eastAsia"/>
          <w:b/>
          <w:color w:val="000000"/>
          <w:sz w:val="28"/>
          <w:szCs w:val="28"/>
        </w:rPr>
        <w:lastRenderedPageBreak/>
        <w:t>六、主要完成人情况</w:t>
      </w:r>
    </w:p>
    <w:tbl>
      <w:tblPr>
        <w:tblStyle w:val="a9"/>
        <w:tblW w:w="9464" w:type="dxa"/>
        <w:jc w:val="center"/>
        <w:tblLook w:val="04A0" w:firstRow="1" w:lastRow="0" w:firstColumn="1" w:lastColumn="0" w:noHBand="0" w:noVBand="1"/>
      </w:tblPr>
      <w:tblGrid>
        <w:gridCol w:w="1100"/>
        <w:gridCol w:w="796"/>
        <w:gridCol w:w="1113"/>
        <w:gridCol w:w="1189"/>
        <w:gridCol w:w="1756"/>
        <w:gridCol w:w="1757"/>
        <w:gridCol w:w="1753"/>
      </w:tblGrid>
      <w:tr w:rsidR="00F31932" w14:paraId="296C9F92" w14:textId="77777777">
        <w:trPr>
          <w:jc w:val="center"/>
        </w:trPr>
        <w:tc>
          <w:tcPr>
            <w:tcW w:w="1100" w:type="dxa"/>
          </w:tcPr>
          <w:p w14:paraId="2BDE6DFF" w14:textId="77777777" w:rsidR="00F31932" w:rsidRDefault="006520A8">
            <w:pPr>
              <w:pStyle w:val="a3"/>
              <w:spacing w:line="390" w:lineRule="exact"/>
              <w:ind w:firstLineChars="0" w:firstLine="0"/>
              <w:jc w:val="center"/>
              <w:rPr>
                <w:rFonts w:ascii="宋体" w:hAnsi="宋体"/>
                <w:sz w:val="21"/>
              </w:rPr>
            </w:pPr>
            <w:r>
              <w:rPr>
                <w:rFonts w:ascii="宋体" w:hAnsi="宋体" w:hint="eastAsia"/>
                <w:sz w:val="21"/>
              </w:rPr>
              <w:t>姓名</w:t>
            </w:r>
          </w:p>
        </w:tc>
        <w:tc>
          <w:tcPr>
            <w:tcW w:w="796" w:type="dxa"/>
          </w:tcPr>
          <w:p w14:paraId="0F2E8AAF" w14:textId="77777777" w:rsidR="00F31932" w:rsidRDefault="006520A8">
            <w:pPr>
              <w:pStyle w:val="a3"/>
              <w:spacing w:line="390" w:lineRule="exact"/>
              <w:ind w:firstLineChars="0" w:firstLine="0"/>
              <w:jc w:val="center"/>
              <w:rPr>
                <w:rFonts w:ascii="宋体" w:hAnsi="宋体"/>
                <w:sz w:val="21"/>
              </w:rPr>
            </w:pPr>
            <w:r>
              <w:rPr>
                <w:rFonts w:ascii="宋体" w:hAnsi="宋体" w:hint="eastAsia"/>
                <w:sz w:val="21"/>
              </w:rPr>
              <w:t>排名</w:t>
            </w:r>
          </w:p>
        </w:tc>
        <w:tc>
          <w:tcPr>
            <w:tcW w:w="1113" w:type="dxa"/>
          </w:tcPr>
          <w:p w14:paraId="078B1426" w14:textId="77777777" w:rsidR="00F31932" w:rsidRDefault="006520A8">
            <w:pPr>
              <w:pStyle w:val="a3"/>
              <w:spacing w:line="390" w:lineRule="exact"/>
              <w:ind w:firstLineChars="0" w:firstLine="0"/>
              <w:jc w:val="center"/>
              <w:rPr>
                <w:rFonts w:ascii="宋体" w:hAnsi="宋体"/>
                <w:sz w:val="21"/>
              </w:rPr>
            </w:pPr>
            <w:r>
              <w:rPr>
                <w:rFonts w:ascii="宋体" w:hAnsi="宋体" w:hint="eastAsia"/>
                <w:sz w:val="21"/>
              </w:rPr>
              <w:t>行政职务</w:t>
            </w:r>
          </w:p>
        </w:tc>
        <w:tc>
          <w:tcPr>
            <w:tcW w:w="1189" w:type="dxa"/>
          </w:tcPr>
          <w:p w14:paraId="7D90AE99" w14:textId="77777777" w:rsidR="00F31932" w:rsidRDefault="006520A8">
            <w:pPr>
              <w:pStyle w:val="a3"/>
              <w:spacing w:line="390" w:lineRule="exact"/>
              <w:ind w:firstLineChars="0" w:firstLine="0"/>
              <w:jc w:val="center"/>
              <w:rPr>
                <w:rFonts w:ascii="宋体" w:hAnsi="宋体"/>
                <w:sz w:val="21"/>
              </w:rPr>
            </w:pPr>
            <w:r>
              <w:rPr>
                <w:rFonts w:ascii="宋体" w:hAnsi="宋体" w:hint="eastAsia"/>
                <w:sz w:val="21"/>
              </w:rPr>
              <w:t>技术职称</w:t>
            </w:r>
          </w:p>
        </w:tc>
        <w:tc>
          <w:tcPr>
            <w:tcW w:w="1756" w:type="dxa"/>
          </w:tcPr>
          <w:p w14:paraId="328717A6" w14:textId="77777777" w:rsidR="00F31932" w:rsidRDefault="006520A8">
            <w:pPr>
              <w:pStyle w:val="a3"/>
              <w:spacing w:line="390" w:lineRule="exact"/>
              <w:ind w:firstLineChars="0" w:firstLine="0"/>
              <w:jc w:val="center"/>
              <w:rPr>
                <w:rFonts w:ascii="宋体" w:hAnsi="宋体"/>
                <w:sz w:val="21"/>
              </w:rPr>
            </w:pPr>
            <w:r>
              <w:rPr>
                <w:rFonts w:ascii="宋体" w:hAnsi="宋体" w:hint="eastAsia"/>
                <w:sz w:val="21"/>
              </w:rPr>
              <w:t>工作单位</w:t>
            </w:r>
          </w:p>
        </w:tc>
        <w:tc>
          <w:tcPr>
            <w:tcW w:w="1757" w:type="dxa"/>
          </w:tcPr>
          <w:p w14:paraId="03A2FCB9" w14:textId="77777777" w:rsidR="00F31932" w:rsidRDefault="006520A8">
            <w:pPr>
              <w:pStyle w:val="a3"/>
              <w:spacing w:line="390" w:lineRule="exact"/>
              <w:ind w:firstLineChars="0" w:firstLine="0"/>
              <w:jc w:val="center"/>
              <w:rPr>
                <w:rFonts w:ascii="宋体" w:hAnsi="宋体"/>
                <w:sz w:val="21"/>
              </w:rPr>
            </w:pPr>
            <w:r>
              <w:rPr>
                <w:rFonts w:ascii="宋体" w:hAnsi="宋体" w:hint="eastAsia"/>
                <w:sz w:val="21"/>
              </w:rPr>
              <w:t>完成单位</w:t>
            </w:r>
          </w:p>
        </w:tc>
        <w:tc>
          <w:tcPr>
            <w:tcW w:w="1753" w:type="dxa"/>
          </w:tcPr>
          <w:p w14:paraId="1EC5E847" w14:textId="77777777" w:rsidR="00F31932" w:rsidRDefault="006520A8">
            <w:pPr>
              <w:pStyle w:val="a3"/>
              <w:spacing w:line="390" w:lineRule="exact"/>
              <w:ind w:firstLineChars="0" w:firstLine="0"/>
              <w:jc w:val="center"/>
              <w:rPr>
                <w:rFonts w:ascii="宋体" w:hAnsi="宋体"/>
                <w:sz w:val="21"/>
              </w:rPr>
            </w:pPr>
            <w:r>
              <w:rPr>
                <w:rFonts w:ascii="宋体" w:hAnsi="宋体" w:hint="eastAsia"/>
                <w:sz w:val="21"/>
              </w:rPr>
              <w:t>对本项目贡献</w:t>
            </w:r>
          </w:p>
        </w:tc>
      </w:tr>
      <w:tr w:rsidR="00F31932" w14:paraId="3D2DBE03" w14:textId="77777777">
        <w:trPr>
          <w:jc w:val="center"/>
        </w:trPr>
        <w:tc>
          <w:tcPr>
            <w:tcW w:w="1100" w:type="dxa"/>
            <w:vAlign w:val="center"/>
          </w:tcPr>
          <w:p w14:paraId="47326B39" w14:textId="77777777" w:rsidR="00F31932" w:rsidRDefault="006520A8">
            <w:pPr>
              <w:spacing w:line="440" w:lineRule="exact"/>
              <w:jc w:val="center"/>
              <w:rPr>
                <w:rFonts w:ascii="宋体" w:hAnsi="宋体"/>
                <w:sz w:val="24"/>
                <w:szCs w:val="32"/>
              </w:rPr>
            </w:pPr>
            <w:r>
              <w:rPr>
                <w:rFonts w:ascii="宋体" w:hAnsi="宋体" w:hint="eastAsia"/>
                <w:sz w:val="24"/>
                <w:szCs w:val="32"/>
              </w:rPr>
              <w:t>刘伟韬</w:t>
            </w:r>
          </w:p>
        </w:tc>
        <w:tc>
          <w:tcPr>
            <w:tcW w:w="796" w:type="dxa"/>
            <w:vAlign w:val="center"/>
          </w:tcPr>
          <w:p w14:paraId="7448329C" w14:textId="77777777" w:rsidR="00F31932" w:rsidRDefault="006520A8">
            <w:pPr>
              <w:spacing w:line="440" w:lineRule="exact"/>
              <w:jc w:val="center"/>
              <w:rPr>
                <w:rFonts w:ascii="宋体" w:hAnsi="宋体"/>
                <w:sz w:val="24"/>
                <w:szCs w:val="32"/>
              </w:rPr>
            </w:pPr>
            <w:r>
              <w:rPr>
                <w:rFonts w:ascii="宋体" w:hAnsi="宋体" w:hint="eastAsia"/>
                <w:sz w:val="24"/>
                <w:szCs w:val="32"/>
              </w:rPr>
              <w:t>1</w:t>
            </w:r>
          </w:p>
        </w:tc>
        <w:tc>
          <w:tcPr>
            <w:tcW w:w="1113" w:type="dxa"/>
            <w:vAlign w:val="center"/>
          </w:tcPr>
          <w:p w14:paraId="10CA80C3" w14:textId="77777777" w:rsidR="00F31932" w:rsidRDefault="006520A8">
            <w:pPr>
              <w:spacing w:line="440" w:lineRule="exact"/>
              <w:jc w:val="center"/>
              <w:rPr>
                <w:rFonts w:ascii="宋体" w:hAnsi="宋体"/>
                <w:sz w:val="24"/>
                <w:szCs w:val="32"/>
              </w:rPr>
            </w:pPr>
            <w:r>
              <w:rPr>
                <w:rFonts w:ascii="宋体" w:hAnsi="宋体" w:hint="eastAsia"/>
                <w:sz w:val="24"/>
                <w:szCs w:val="32"/>
              </w:rPr>
              <w:t>副院长</w:t>
            </w:r>
          </w:p>
        </w:tc>
        <w:tc>
          <w:tcPr>
            <w:tcW w:w="1189" w:type="dxa"/>
            <w:vAlign w:val="center"/>
          </w:tcPr>
          <w:p w14:paraId="43BA7682" w14:textId="77777777" w:rsidR="00F31932" w:rsidRDefault="006520A8">
            <w:pPr>
              <w:spacing w:line="440" w:lineRule="exact"/>
              <w:jc w:val="center"/>
              <w:rPr>
                <w:rFonts w:ascii="宋体" w:hAnsi="宋体"/>
                <w:sz w:val="24"/>
                <w:szCs w:val="32"/>
              </w:rPr>
            </w:pPr>
            <w:r>
              <w:rPr>
                <w:rFonts w:ascii="宋体" w:hAnsi="宋体" w:hint="eastAsia"/>
                <w:sz w:val="24"/>
                <w:szCs w:val="32"/>
              </w:rPr>
              <w:t>教授</w:t>
            </w:r>
          </w:p>
        </w:tc>
        <w:tc>
          <w:tcPr>
            <w:tcW w:w="1756" w:type="dxa"/>
            <w:vAlign w:val="center"/>
          </w:tcPr>
          <w:p w14:paraId="63611F82" w14:textId="77777777" w:rsidR="00F31932" w:rsidRDefault="006520A8">
            <w:pPr>
              <w:spacing w:line="440" w:lineRule="exact"/>
              <w:jc w:val="center"/>
              <w:rPr>
                <w:rFonts w:ascii="宋体" w:hAnsi="宋体"/>
                <w:sz w:val="24"/>
                <w:szCs w:val="32"/>
              </w:rPr>
            </w:pPr>
            <w:r>
              <w:rPr>
                <w:rFonts w:ascii="宋体" w:hAnsi="宋体" w:hint="eastAsia"/>
                <w:sz w:val="24"/>
                <w:szCs w:val="32"/>
              </w:rPr>
              <w:t>山东科技大学</w:t>
            </w:r>
          </w:p>
        </w:tc>
        <w:tc>
          <w:tcPr>
            <w:tcW w:w="1757" w:type="dxa"/>
            <w:vAlign w:val="center"/>
          </w:tcPr>
          <w:p w14:paraId="2002A69B" w14:textId="77777777" w:rsidR="00F31932" w:rsidRDefault="006520A8">
            <w:pPr>
              <w:spacing w:line="440" w:lineRule="exact"/>
              <w:jc w:val="center"/>
              <w:rPr>
                <w:rFonts w:ascii="宋体" w:hAnsi="宋体"/>
                <w:sz w:val="24"/>
                <w:szCs w:val="32"/>
              </w:rPr>
            </w:pPr>
            <w:r>
              <w:rPr>
                <w:rFonts w:ascii="宋体" w:hAnsi="宋体" w:hint="eastAsia"/>
                <w:sz w:val="24"/>
                <w:szCs w:val="32"/>
              </w:rPr>
              <w:t>山东科技大学</w:t>
            </w:r>
          </w:p>
        </w:tc>
        <w:tc>
          <w:tcPr>
            <w:tcW w:w="1753" w:type="dxa"/>
            <w:vAlign w:val="center"/>
          </w:tcPr>
          <w:p w14:paraId="20BE3CC3" w14:textId="77777777" w:rsidR="00F31932" w:rsidRDefault="006520A8">
            <w:pPr>
              <w:spacing w:line="440" w:lineRule="exact"/>
              <w:jc w:val="center"/>
              <w:rPr>
                <w:rFonts w:ascii="宋体" w:hAnsi="宋体"/>
                <w:sz w:val="24"/>
                <w:szCs w:val="32"/>
              </w:rPr>
            </w:pPr>
            <w:r>
              <w:rPr>
                <w:rFonts w:ascii="宋体" w:hAnsi="宋体" w:hint="eastAsia"/>
                <w:sz w:val="24"/>
                <w:szCs w:val="32"/>
              </w:rPr>
              <w:t>创新点1、2、3</w:t>
            </w:r>
          </w:p>
        </w:tc>
      </w:tr>
      <w:tr w:rsidR="00F31932" w14:paraId="1D599035" w14:textId="77777777">
        <w:trPr>
          <w:jc w:val="center"/>
        </w:trPr>
        <w:tc>
          <w:tcPr>
            <w:tcW w:w="1100" w:type="dxa"/>
            <w:vAlign w:val="center"/>
          </w:tcPr>
          <w:p w14:paraId="1EDF4345" w14:textId="77777777" w:rsidR="00F31932" w:rsidRDefault="006520A8">
            <w:pPr>
              <w:spacing w:line="440" w:lineRule="exact"/>
              <w:jc w:val="center"/>
              <w:rPr>
                <w:rFonts w:ascii="宋体" w:hAnsi="宋体"/>
                <w:sz w:val="24"/>
                <w:szCs w:val="32"/>
              </w:rPr>
            </w:pPr>
            <w:r>
              <w:rPr>
                <w:rFonts w:ascii="宋体" w:hAnsi="宋体" w:hint="eastAsia"/>
                <w:sz w:val="24"/>
                <w:szCs w:val="32"/>
              </w:rPr>
              <w:t>孟祥喜</w:t>
            </w:r>
          </w:p>
        </w:tc>
        <w:tc>
          <w:tcPr>
            <w:tcW w:w="796" w:type="dxa"/>
            <w:vAlign w:val="center"/>
          </w:tcPr>
          <w:p w14:paraId="76248129" w14:textId="77777777" w:rsidR="00F31932" w:rsidRDefault="006520A8">
            <w:pPr>
              <w:spacing w:line="440" w:lineRule="exact"/>
              <w:jc w:val="center"/>
              <w:rPr>
                <w:rFonts w:ascii="宋体" w:hAnsi="宋体"/>
                <w:sz w:val="24"/>
                <w:szCs w:val="32"/>
              </w:rPr>
            </w:pPr>
            <w:r>
              <w:rPr>
                <w:rFonts w:ascii="宋体" w:hAnsi="宋体" w:hint="eastAsia"/>
                <w:sz w:val="24"/>
                <w:szCs w:val="32"/>
              </w:rPr>
              <w:t>2</w:t>
            </w:r>
          </w:p>
        </w:tc>
        <w:tc>
          <w:tcPr>
            <w:tcW w:w="1113" w:type="dxa"/>
            <w:vAlign w:val="center"/>
          </w:tcPr>
          <w:p w14:paraId="717BEC97" w14:textId="77777777" w:rsidR="00F31932" w:rsidRDefault="006520A8">
            <w:pPr>
              <w:jc w:val="center"/>
              <w:rPr>
                <w:rFonts w:ascii="宋体" w:hAnsi="宋体"/>
                <w:sz w:val="24"/>
                <w:szCs w:val="32"/>
              </w:rPr>
            </w:pPr>
            <w:r>
              <w:rPr>
                <w:rFonts w:ascii="宋体" w:hAnsi="宋体" w:hint="eastAsia"/>
                <w:sz w:val="24"/>
                <w:szCs w:val="32"/>
              </w:rPr>
              <w:t>无</w:t>
            </w:r>
          </w:p>
        </w:tc>
        <w:tc>
          <w:tcPr>
            <w:tcW w:w="1189" w:type="dxa"/>
            <w:vAlign w:val="center"/>
          </w:tcPr>
          <w:p w14:paraId="3A304FDF" w14:textId="77777777" w:rsidR="00F31932" w:rsidRDefault="006520A8">
            <w:pPr>
              <w:spacing w:line="440" w:lineRule="exact"/>
              <w:jc w:val="center"/>
              <w:rPr>
                <w:rFonts w:ascii="宋体" w:hAnsi="宋体"/>
                <w:sz w:val="24"/>
                <w:szCs w:val="32"/>
              </w:rPr>
            </w:pPr>
            <w:r>
              <w:rPr>
                <w:rFonts w:ascii="宋体" w:hAnsi="宋体" w:hint="eastAsia"/>
                <w:sz w:val="24"/>
                <w:szCs w:val="32"/>
              </w:rPr>
              <w:t>副教授</w:t>
            </w:r>
          </w:p>
        </w:tc>
        <w:tc>
          <w:tcPr>
            <w:tcW w:w="1756" w:type="dxa"/>
            <w:vAlign w:val="center"/>
          </w:tcPr>
          <w:p w14:paraId="6A74F0F4" w14:textId="77777777" w:rsidR="00F31932" w:rsidRDefault="006520A8">
            <w:pPr>
              <w:spacing w:line="440" w:lineRule="exact"/>
              <w:jc w:val="center"/>
              <w:rPr>
                <w:rFonts w:ascii="宋体" w:hAnsi="宋体"/>
                <w:sz w:val="24"/>
                <w:szCs w:val="32"/>
              </w:rPr>
            </w:pPr>
            <w:r>
              <w:rPr>
                <w:rFonts w:ascii="宋体" w:hAnsi="宋体" w:hint="eastAsia"/>
                <w:sz w:val="24"/>
                <w:szCs w:val="32"/>
              </w:rPr>
              <w:t>山东科技大学</w:t>
            </w:r>
          </w:p>
        </w:tc>
        <w:tc>
          <w:tcPr>
            <w:tcW w:w="1757" w:type="dxa"/>
            <w:vAlign w:val="center"/>
          </w:tcPr>
          <w:p w14:paraId="234CC3C4" w14:textId="77777777" w:rsidR="00F31932" w:rsidRDefault="006520A8">
            <w:pPr>
              <w:spacing w:line="440" w:lineRule="exact"/>
              <w:jc w:val="center"/>
              <w:rPr>
                <w:rFonts w:ascii="宋体" w:hAnsi="宋体"/>
                <w:sz w:val="24"/>
                <w:szCs w:val="32"/>
              </w:rPr>
            </w:pPr>
            <w:r>
              <w:rPr>
                <w:rFonts w:ascii="宋体" w:hAnsi="宋体" w:hint="eastAsia"/>
                <w:sz w:val="24"/>
                <w:szCs w:val="32"/>
              </w:rPr>
              <w:t>山东科技大学</w:t>
            </w:r>
          </w:p>
        </w:tc>
        <w:tc>
          <w:tcPr>
            <w:tcW w:w="1753" w:type="dxa"/>
            <w:vAlign w:val="center"/>
          </w:tcPr>
          <w:p w14:paraId="52FF0B19" w14:textId="77777777" w:rsidR="00F31932" w:rsidRDefault="006520A8">
            <w:pPr>
              <w:spacing w:line="440" w:lineRule="exact"/>
              <w:jc w:val="center"/>
              <w:rPr>
                <w:rFonts w:ascii="宋体" w:hAnsi="宋体"/>
                <w:sz w:val="24"/>
                <w:szCs w:val="32"/>
              </w:rPr>
            </w:pPr>
            <w:r>
              <w:rPr>
                <w:rFonts w:ascii="宋体" w:hAnsi="宋体" w:hint="eastAsia"/>
                <w:sz w:val="24"/>
                <w:szCs w:val="32"/>
              </w:rPr>
              <w:t>创新点1、2、3</w:t>
            </w:r>
          </w:p>
        </w:tc>
      </w:tr>
      <w:tr w:rsidR="00F31932" w14:paraId="133DFAAC" w14:textId="77777777">
        <w:trPr>
          <w:trHeight w:val="419"/>
          <w:jc w:val="center"/>
        </w:trPr>
        <w:tc>
          <w:tcPr>
            <w:tcW w:w="1100" w:type="dxa"/>
            <w:vAlign w:val="center"/>
          </w:tcPr>
          <w:p w14:paraId="0FFDF7BB" w14:textId="77777777" w:rsidR="00F31932" w:rsidRDefault="006520A8">
            <w:pPr>
              <w:spacing w:line="440" w:lineRule="exact"/>
              <w:jc w:val="center"/>
              <w:rPr>
                <w:rFonts w:ascii="宋体" w:hAnsi="宋体"/>
                <w:sz w:val="24"/>
                <w:szCs w:val="32"/>
              </w:rPr>
            </w:pPr>
            <w:r>
              <w:rPr>
                <w:rFonts w:ascii="宋体" w:hAnsi="宋体" w:hint="eastAsia"/>
                <w:sz w:val="24"/>
                <w:szCs w:val="32"/>
              </w:rPr>
              <w:t>赵吉园</w:t>
            </w:r>
          </w:p>
        </w:tc>
        <w:tc>
          <w:tcPr>
            <w:tcW w:w="796" w:type="dxa"/>
            <w:vAlign w:val="center"/>
          </w:tcPr>
          <w:p w14:paraId="1D15766F" w14:textId="77777777" w:rsidR="00F31932" w:rsidRDefault="006520A8">
            <w:pPr>
              <w:spacing w:line="440" w:lineRule="exact"/>
              <w:jc w:val="center"/>
              <w:rPr>
                <w:rFonts w:ascii="宋体" w:hAnsi="宋体"/>
                <w:sz w:val="24"/>
                <w:szCs w:val="32"/>
              </w:rPr>
            </w:pPr>
            <w:r>
              <w:rPr>
                <w:rFonts w:ascii="宋体" w:hAnsi="宋体" w:hint="eastAsia"/>
                <w:sz w:val="24"/>
                <w:szCs w:val="32"/>
              </w:rPr>
              <w:t>3</w:t>
            </w:r>
          </w:p>
        </w:tc>
        <w:tc>
          <w:tcPr>
            <w:tcW w:w="1113" w:type="dxa"/>
            <w:vAlign w:val="center"/>
          </w:tcPr>
          <w:p w14:paraId="5B6D4E53" w14:textId="77777777" w:rsidR="00F31932" w:rsidRDefault="006520A8">
            <w:pPr>
              <w:spacing w:line="440" w:lineRule="exact"/>
              <w:jc w:val="center"/>
              <w:rPr>
                <w:rFonts w:ascii="宋体" w:hAnsi="宋体"/>
                <w:sz w:val="24"/>
                <w:szCs w:val="32"/>
              </w:rPr>
            </w:pPr>
            <w:r>
              <w:rPr>
                <w:rFonts w:ascii="宋体" w:hAnsi="宋体" w:hint="eastAsia"/>
                <w:sz w:val="24"/>
                <w:szCs w:val="32"/>
              </w:rPr>
              <w:t>无</w:t>
            </w:r>
          </w:p>
        </w:tc>
        <w:tc>
          <w:tcPr>
            <w:tcW w:w="1189" w:type="dxa"/>
            <w:vAlign w:val="center"/>
          </w:tcPr>
          <w:p w14:paraId="0B62A35E" w14:textId="77777777" w:rsidR="00F31932" w:rsidRDefault="006520A8">
            <w:pPr>
              <w:spacing w:line="440" w:lineRule="exact"/>
              <w:jc w:val="center"/>
              <w:rPr>
                <w:rFonts w:ascii="宋体" w:hAnsi="宋体"/>
                <w:sz w:val="24"/>
                <w:szCs w:val="32"/>
              </w:rPr>
            </w:pPr>
            <w:r>
              <w:rPr>
                <w:rFonts w:ascii="宋体" w:hAnsi="宋体" w:hint="eastAsia"/>
                <w:sz w:val="24"/>
                <w:szCs w:val="32"/>
              </w:rPr>
              <w:t>实验师</w:t>
            </w:r>
          </w:p>
        </w:tc>
        <w:tc>
          <w:tcPr>
            <w:tcW w:w="1756" w:type="dxa"/>
            <w:vAlign w:val="center"/>
          </w:tcPr>
          <w:p w14:paraId="6221FF20" w14:textId="77777777" w:rsidR="00F31932" w:rsidRDefault="006520A8">
            <w:pPr>
              <w:spacing w:line="440" w:lineRule="exact"/>
              <w:jc w:val="center"/>
              <w:rPr>
                <w:rFonts w:ascii="宋体" w:hAnsi="宋体"/>
                <w:sz w:val="24"/>
                <w:szCs w:val="32"/>
              </w:rPr>
            </w:pPr>
            <w:r>
              <w:rPr>
                <w:rFonts w:ascii="宋体" w:hAnsi="宋体" w:hint="eastAsia"/>
                <w:sz w:val="24"/>
                <w:szCs w:val="32"/>
              </w:rPr>
              <w:t>山东科技大学</w:t>
            </w:r>
          </w:p>
        </w:tc>
        <w:tc>
          <w:tcPr>
            <w:tcW w:w="1757" w:type="dxa"/>
            <w:vAlign w:val="center"/>
          </w:tcPr>
          <w:p w14:paraId="4D454E62" w14:textId="77777777" w:rsidR="00F31932" w:rsidRDefault="006520A8">
            <w:pPr>
              <w:spacing w:line="440" w:lineRule="exact"/>
              <w:jc w:val="center"/>
              <w:rPr>
                <w:rFonts w:ascii="宋体" w:hAnsi="宋体"/>
                <w:sz w:val="24"/>
                <w:szCs w:val="32"/>
              </w:rPr>
            </w:pPr>
            <w:r>
              <w:rPr>
                <w:rFonts w:ascii="宋体" w:hAnsi="宋体" w:hint="eastAsia"/>
                <w:sz w:val="24"/>
                <w:szCs w:val="32"/>
              </w:rPr>
              <w:t>山东科技大学</w:t>
            </w:r>
          </w:p>
        </w:tc>
        <w:tc>
          <w:tcPr>
            <w:tcW w:w="1753" w:type="dxa"/>
            <w:vAlign w:val="center"/>
          </w:tcPr>
          <w:p w14:paraId="76DCE4AF" w14:textId="77777777" w:rsidR="00F31932" w:rsidRDefault="006520A8">
            <w:pPr>
              <w:spacing w:line="440" w:lineRule="exact"/>
              <w:jc w:val="center"/>
              <w:rPr>
                <w:rFonts w:ascii="宋体" w:hAnsi="宋体"/>
                <w:sz w:val="24"/>
                <w:szCs w:val="32"/>
              </w:rPr>
            </w:pPr>
            <w:r>
              <w:rPr>
                <w:rFonts w:ascii="宋体" w:hAnsi="宋体" w:hint="eastAsia"/>
                <w:sz w:val="24"/>
                <w:szCs w:val="32"/>
              </w:rPr>
              <w:t>创新点1、3</w:t>
            </w:r>
          </w:p>
        </w:tc>
      </w:tr>
      <w:tr w:rsidR="00F31932" w14:paraId="709DDA05" w14:textId="77777777">
        <w:trPr>
          <w:jc w:val="center"/>
        </w:trPr>
        <w:tc>
          <w:tcPr>
            <w:tcW w:w="1100" w:type="dxa"/>
            <w:vAlign w:val="center"/>
          </w:tcPr>
          <w:p w14:paraId="4BC65DF1" w14:textId="77777777" w:rsidR="00F31932" w:rsidRDefault="006520A8">
            <w:pPr>
              <w:spacing w:line="440" w:lineRule="exact"/>
              <w:jc w:val="center"/>
              <w:rPr>
                <w:rFonts w:ascii="宋体" w:hAnsi="宋体"/>
                <w:sz w:val="24"/>
                <w:szCs w:val="32"/>
              </w:rPr>
            </w:pPr>
            <w:r>
              <w:rPr>
                <w:rFonts w:ascii="宋体" w:hAnsi="宋体" w:hint="eastAsia"/>
                <w:sz w:val="24"/>
                <w:szCs w:val="32"/>
              </w:rPr>
              <w:t>申建军</w:t>
            </w:r>
          </w:p>
        </w:tc>
        <w:tc>
          <w:tcPr>
            <w:tcW w:w="796" w:type="dxa"/>
            <w:vAlign w:val="center"/>
          </w:tcPr>
          <w:p w14:paraId="140ECF01" w14:textId="77777777" w:rsidR="00F31932" w:rsidRDefault="006520A8">
            <w:pPr>
              <w:spacing w:line="440" w:lineRule="exact"/>
              <w:jc w:val="center"/>
              <w:rPr>
                <w:rFonts w:ascii="宋体" w:hAnsi="宋体"/>
                <w:sz w:val="24"/>
                <w:szCs w:val="32"/>
              </w:rPr>
            </w:pPr>
            <w:r>
              <w:rPr>
                <w:rFonts w:ascii="宋体" w:hAnsi="宋体" w:hint="eastAsia"/>
                <w:sz w:val="24"/>
                <w:szCs w:val="32"/>
              </w:rPr>
              <w:t>4</w:t>
            </w:r>
          </w:p>
        </w:tc>
        <w:tc>
          <w:tcPr>
            <w:tcW w:w="1113" w:type="dxa"/>
            <w:vAlign w:val="center"/>
          </w:tcPr>
          <w:p w14:paraId="172814C9" w14:textId="77777777" w:rsidR="00F31932" w:rsidRDefault="006520A8">
            <w:pPr>
              <w:spacing w:line="440" w:lineRule="exact"/>
              <w:jc w:val="center"/>
              <w:rPr>
                <w:rFonts w:ascii="宋体" w:hAnsi="宋体"/>
                <w:sz w:val="24"/>
                <w:szCs w:val="32"/>
              </w:rPr>
            </w:pPr>
            <w:r>
              <w:rPr>
                <w:rFonts w:ascii="宋体" w:hAnsi="宋体" w:hint="eastAsia"/>
                <w:sz w:val="24"/>
                <w:szCs w:val="32"/>
              </w:rPr>
              <w:t>系主任</w:t>
            </w:r>
          </w:p>
        </w:tc>
        <w:tc>
          <w:tcPr>
            <w:tcW w:w="1189" w:type="dxa"/>
            <w:vAlign w:val="center"/>
          </w:tcPr>
          <w:p w14:paraId="77B21811" w14:textId="77777777" w:rsidR="00F31932" w:rsidRDefault="006520A8">
            <w:pPr>
              <w:spacing w:line="440" w:lineRule="exact"/>
              <w:jc w:val="center"/>
              <w:rPr>
                <w:rFonts w:ascii="宋体" w:hAnsi="宋体"/>
                <w:sz w:val="24"/>
                <w:szCs w:val="32"/>
              </w:rPr>
            </w:pPr>
            <w:r>
              <w:rPr>
                <w:rFonts w:ascii="宋体" w:hAnsi="宋体" w:hint="eastAsia"/>
                <w:sz w:val="24"/>
                <w:szCs w:val="32"/>
              </w:rPr>
              <w:t>教授</w:t>
            </w:r>
          </w:p>
        </w:tc>
        <w:tc>
          <w:tcPr>
            <w:tcW w:w="1756" w:type="dxa"/>
            <w:vAlign w:val="center"/>
          </w:tcPr>
          <w:p w14:paraId="06523519" w14:textId="77777777" w:rsidR="00F31932" w:rsidRDefault="006520A8">
            <w:pPr>
              <w:spacing w:line="440" w:lineRule="exact"/>
              <w:jc w:val="center"/>
              <w:rPr>
                <w:rFonts w:ascii="宋体" w:hAnsi="宋体"/>
                <w:sz w:val="24"/>
                <w:szCs w:val="32"/>
              </w:rPr>
            </w:pPr>
            <w:r>
              <w:rPr>
                <w:rFonts w:ascii="宋体" w:hAnsi="宋体" w:hint="eastAsia"/>
                <w:sz w:val="24"/>
                <w:szCs w:val="32"/>
              </w:rPr>
              <w:t>山东航空学院</w:t>
            </w:r>
          </w:p>
        </w:tc>
        <w:tc>
          <w:tcPr>
            <w:tcW w:w="1757" w:type="dxa"/>
            <w:vAlign w:val="center"/>
          </w:tcPr>
          <w:p w14:paraId="1ACBA95F" w14:textId="77777777" w:rsidR="00F31932" w:rsidRDefault="006520A8">
            <w:pPr>
              <w:spacing w:line="440" w:lineRule="exact"/>
              <w:jc w:val="center"/>
              <w:rPr>
                <w:rFonts w:ascii="宋体" w:hAnsi="宋体"/>
                <w:sz w:val="24"/>
                <w:szCs w:val="32"/>
              </w:rPr>
            </w:pPr>
            <w:r>
              <w:rPr>
                <w:rFonts w:ascii="宋体" w:hAnsi="宋体" w:hint="eastAsia"/>
                <w:sz w:val="24"/>
                <w:szCs w:val="32"/>
              </w:rPr>
              <w:t>山东航空</w:t>
            </w:r>
            <w:bookmarkStart w:id="0" w:name="_GoBack"/>
            <w:bookmarkEnd w:id="0"/>
            <w:r>
              <w:rPr>
                <w:rFonts w:ascii="宋体" w:hAnsi="宋体" w:hint="eastAsia"/>
                <w:sz w:val="24"/>
                <w:szCs w:val="32"/>
              </w:rPr>
              <w:t>学院</w:t>
            </w:r>
          </w:p>
        </w:tc>
        <w:tc>
          <w:tcPr>
            <w:tcW w:w="1753" w:type="dxa"/>
            <w:vAlign w:val="center"/>
          </w:tcPr>
          <w:p w14:paraId="122D5836" w14:textId="77777777" w:rsidR="00F31932" w:rsidRDefault="006520A8">
            <w:pPr>
              <w:spacing w:line="440" w:lineRule="exact"/>
              <w:jc w:val="center"/>
              <w:rPr>
                <w:rFonts w:ascii="宋体" w:hAnsi="宋体"/>
                <w:sz w:val="24"/>
                <w:szCs w:val="32"/>
              </w:rPr>
            </w:pPr>
            <w:r>
              <w:rPr>
                <w:rFonts w:ascii="宋体" w:hAnsi="宋体" w:hint="eastAsia"/>
                <w:sz w:val="24"/>
                <w:szCs w:val="32"/>
              </w:rPr>
              <w:t>创新点1、3</w:t>
            </w:r>
          </w:p>
        </w:tc>
      </w:tr>
      <w:tr w:rsidR="00F31932" w14:paraId="00A7A7A4" w14:textId="77777777">
        <w:trPr>
          <w:jc w:val="center"/>
        </w:trPr>
        <w:tc>
          <w:tcPr>
            <w:tcW w:w="1100" w:type="dxa"/>
            <w:vAlign w:val="center"/>
          </w:tcPr>
          <w:p w14:paraId="72C1D9D0" w14:textId="77777777" w:rsidR="00F31932" w:rsidRDefault="006520A8">
            <w:pPr>
              <w:spacing w:line="440" w:lineRule="exact"/>
              <w:jc w:val="center"/>
              <w:rPr>
                <w:rFonts w:ascii="宋体" w:hAnsi="宋体"/>
                <w:sz w:val="24"/>
                <w:szCs w:val="32"/>
              </w:rPr>
            </w:pPr>
            <w:r>
              <w:rPr>
                <w:rFonts w:ascii="宋体" w:hAnsi="宋体" w:hint="eastAsia"/>
                <w:sz w:val="24"/>
                <w:szCs w:val="32"/>
              </w:rPr>
              <w:t>曾一凡</w:t>
            </w:r>
          </w:p>
        </w:tc>
        <w:tc>
          <w:tcPr>
            <w:tcW w:w="796" w:type="dxa"/>
            <w:vAlign w:val="center"/>
          </w:tcPr>
          <w:p w14:paraId="11CE0543" w14:textId="77777777" w:rsidR="00F31932" w:rsidRDefault="006520A8">
            <w:pPr>
              <w:spacing w:line="440" w:lineRule="exact"/>
              <w:jc w:val="center"/>
              <w:rPr>
                <w:rFonts w:ascii="宋体" w:hAnsi="宋体"/>
                <w:sz w:val="24"/>
                <w:szCs w:val="32"/>
              </w:rPr>
            </w:pPr>
            <w:r>
              <w:rPr>
                <w:rFonts w:ascii="宋体" w:hAnsi="宋体" w:hint="eastAsia"/>
                <w:sz w:val="24"/>
                <w:szCs w:val="32"/>
              </w:rPr>
              <w:t>5</w:t>
            </w:r>
          </w:p>
        </w:tc>
        <w:tc>
          <w:tcPr>
            <w:tcW w:w="1113" w:type="dxa"/>
            <w:vAlign w:val="center"/>
          </w:tcPr>
          <w:p w14:paraId="27ACA931" w14:textId="77777777" w:rsidR="00F31932" w:rsidRDefault="006520A8">
            <w:pPr>
              <w:jc w:val="center"/>
              <w:rPr>
                <w:rFonts w:ascii="宋体" w:hAnsi="宋体"/>
                <w:sz w:val="24"/>
                <w:szCs w:val="32"/>
              </w:rPr>
            </w:pPr>
            <w:r>
              <w:rPr>
                <w:rFonts w:ascii="宋体" w:hAnsi="宋体" w:hint="eastAsia"/>
                <w:sz w:val="24"/>
                <w:szCs w:val="32"/>
              </w:rPr>
              <w:t>实验室主任</w:t>
            </w:r>
          </w:p>
        </w:tc>
        <w:tc>
          <w:tcPr>
            <w:tcW w:w="1189" w:type="dxa"/>
            <w:vAlign w:val="center"/>
          </w:tcPr>
          <w:p w14:paraId="25E38C14" w14:textId="77777777" w:rsidR="00F31932" w:rsidRDefault="006520A8">
            <w:pPr>
              <w:spacing w:line="440" w:lineRule="exact"/>
              <w:jc w:val="center"/>
              <w:rPr>
                <w:rFonts w:ascii="宋体" w:hAnsi="宋体"/>
                <w:sz w:val="24"/>
                <w:szCs w:val="32"/>
              </w:rPr>
            </w:pPr>
            <w:r>
              <w:rPr>
                <w:rFonts w:ascii="宋体" w:hAnsi="宋体" w:hint="eastAsia"/>
                <w:sz w:val="24"/>
                <w:szCs w:val="32"/>
              </w:rPr>
              <w:t>教授</w:t>
            </w:r>
          </w:p>
        </w:tc>
        <w:tc>
          <w:tcPr>
            <w:tcW w:w="1756" w:type="dxa"/>
            <w:vAlign w:val="center"/>
          </w:tcPr>
          <w:p w14:paraId="2581957D" w14:textId="77777777" w:rsidR="00F31932" w:rsidRDefault="006520A8">
            <w:pPr>
              <w:jc w:val="center"/>
              <w:rPr>
                <w:rFonts w:ascii="宋体" w:hAnsi="宋体"/>
                <w:sz w:val="24"/>
                <w:szCs w:val="32"/>
              </w:rPr>
            </w:pPr>
            <w:r>
              <w:rPr>
                <w:rFonts w:ascii="宋体" w:hAnsi="宋体" w:hint="eastAsia"/>
                <w:sz w:val="24"/>
                <w:szCs w:val="32"/>
              </w:rPr>
              <w:t>中国矿业大学（北京）</w:t>
            </w:r>
          </w:p>
        </w:tc>
        <w:tc>
          <w:tcPr>
            <w:tcW w:w="1757" w:type="dxa"/>
            <w:vAlign w:val="center"/>
          </w:tcPr>
          <w:p w14:paraId="7750950E" w14:textId="77777777" w:rsidR="00F31932" w:rsidRDefault="006520A8">
            <w:pPr>
              <w:jc w:val="center"/>
              <w:rPr>
                <w:rFonts w:ascii="宋体" w:hAnsi="宋体"/>
                <w:sz w:val="24"/>
                <w:szCs w:val="32"/>
              </w:rPr>
            </w:pPr>
            <w:r>
              <w:rPr>
                <w:rFonts w:ascii="宋体" w:hAnsi="宋体" w:hint="eastAsia"/>
                <w:sz w:val="24"/>
                <w:szCs w:val="32"/>
              </w:rPr>
              <w:t>中国矿业大学（北京）</w:t>
            </w:r>
          </w:p>
        </w:tc>
        <w:tc>
          <w:tcPr>
            <w:tcW w:w="1753" w:type="dxa"/>
            <w:vAlign w:val="center"/>
          </w:tcPr>
          <w:p w14:paraId="69732036" w14:textId="77777777" w:rsidR="00F31932" w:rsidRDefault="006520A8">
            <w:pPr>
              <w:spacing w:line="440" w:lineRule="exact"/>
              <w:jc w:val="center"/>
              <w:rPr>
                <w:rFonts w:ascii="宋体" w:hAnsi="宋体"/>
                <w:sz w:val="24"/>
                <w:szCs w:val="32"/>
              </w:rPr>
            </w:pPr>
            <w:r>
              <w:rPr>
                <w:rFonts w:ascii="宋体" w:hAnsi="宋体" w:hint="eastAsia"/>
                <w:sz w:val="24"/>
                <w:szCs w:val="32"/>
              </w:rPr>
              <w:t>创新点2</w:t>
            </w:r>
          </w:p>
        </w:tc>
      </w:tr>
      <w:tr w:rsidR="00F31932" w14:paraId="675CA7EC" w14:textId="77777777">
        <w:trPr>
          <w:jc w:val="center"/>
        </w:trPr>
        <w:tc>
          <w:tcPr>
            <w:tcW w:w="1100" w:type="dxa"/>
            <w:vAlign w:val="center"/>
          </w:tcPr>
          <w:p w14:paraId="3AD6E0E5" w14:textId="77777777" w:rsidR="00F31932" w:rsidRDefault="006520A8">
            <w:pPr>
              <w:spacing w:line="440" w:lineRule="exact"/>
              <w:jc w:val="center"/>
              <w:rPr>
                <w:rFonts w:ascii="宋体" w:hAnsi="宋体"/>
                <w:sz w:val="24"/>
                <w:szCs w:val="32"/>
              </w:rPr>
            </w:pPr>
            <w:r>
              <w:rPr>
                <w:rFonts w:ascii="宋体" w:hAnsi="宋体" w:hint="eastAsia"/>
                <w:sz w:val="24"/>
                <w:szCs w:val="32"/>
              </w:rPr>
              <w:t>薄福利</w:t>
            </w:r>
          </w:p>
        </w:tc>
        <w:tc>
          <w:tcPr>
            <w:tcW w:w="796" w:type="dxa"/>
            <w:vAlign w:val="center"/>
          </w:tcPr>
          <w:p w14:paraId="607E925F" w14:textId="77777777" w:rsidR="00F31932" w:rsidRDefault="006520A8">
            <w:pPr>
              <w:spacing w:line="440" w:lineRule="exact"/>
              <w:jc w:val="center"/>
              <w:rPr>
                <w:rFonts w:ascii="宋体" w:hAnsi="宋体"/>
                <w:sz w:val="24"/>
                <w:szCs w:val="32"/>
              </w:rPr>
            </w:pPr>
            <w:r>
              <w:rPr>
                <w:rFonts w:ascii="宋体" w:hAnsi="宋体" w:hint="eastAsia"/>
                <w:sz w:val="24"/>
                <w:szCs w:val="32"/>
              </w:rPr>
              <w:t>6</w:t>
            </w:r>
          </w:p>
        </w:tc>
        <w:tc>
          <w:tcPr>
            <w:tcW w:w="1113" w:type="dxa"/>
            <w:vAlign w:val="center"/>
          </w:tcPr>
          <w:p w14:paraId="72C2425E" w14:textId="77777777" w:rsidR="00F31932" w:rsidRDefault="006520A8">
            <w:pPr>
              <w:spacing w:line="440" w:lineRule="exact"/>
              <w:jc w:val="center"/>
              <w:rPr>
                <w:rFonts w:ascii="宋体" w:hAnsi="宋体"/>
                <w:sz w:val="24"/>
                <w:szCs w:val="32"/>
              </w:rPr>
            </w:pPr>
            <w:r>
              <w:rPr>
                <w:rFonts w:ascii="宋体" w:hAnsi="宋体" w:hint="eastAsia"/>
                <w:sz w:val="24"/>
                <w:szCs w:val="32"/>
              </w:rPr>
              <w:t>董事长</w:t>
            </w:r>
          </w:p>
        </w:tc>
        <w:tc>
          <w:tcPr>
            <w:tcW w:w="1189" w:type="dxa"/>
            <w:vAlign w:val="center"/>
          </w:tcPr>
          <w:p w14:paraId="2178F3A8" w14:textId="77777777" w:rsidR="00F31932" w:rsidRDefault="006520A8">
            <w:pPr>
              <w:jc w:val="center"/>
              <w:rPr>
                <w:rFonts w:ascii="宋体" w:hAnsi="宋体"/>
                <w:sz w:val="24"/>
                <w:szCs w:val="32"/>
              </w:rPr>
            </w:pPr>
            <w:r>
              <w:rPr>
                <w:rFonts w:ascii="宋体" w:hAnsi="宋体" w:hint="eastAsia"/>
                <w:sz w:val="24"/>
                <w:szCs w:val="32"/>
              </w:rPr>
              <w:t>研究员</w:t>
            </w:r>
          </w:p>
        </w:tc>
        <w:tc>
          <w:tcPr>
            <w:tcW w:w="1756" w:type="dxa"/>
            <w:vAlign w:val="center"/>
          </w:tcPr>
          <w:p w14:paraId="38282FE6" w14:textId="77777777" w:rsidR="00F31932" w:rsidRDefault="006520A8">
            <w:pPr>
              <w:jc w:val="center"/>
              <w:rPr>
                <w:rFonts w:ascii="宋体" w:hAnsi="宋体"/>
                <w:sz w:val="24"/>
                <w:szCs w:val="32"/>
              </w:rPr>
            </w:pPr>
            <w:r>
              <w:rPr>
                <w:rFonts w:ascii="宋体" w:hAnsi="宋体" w:hint="eastAsia"/>
                <w:sz w:val="24"/>
                <w:szCs w:val="32"/>
              </w:rPr>
              <w:t>济宁矿业集团有限公司</w:t>
            </w:r>
          </w:p>
        </w:tc>
        <w:tc>
          <w:tcPr>
            <w:tcW w:w="1757" w:type="dxa"/>
            <w:vAlign w:val="center"/>
          </w:tcPr>
          <w:p w14:paraId="78C26969" w14:textId="77777777" w:rsidR="00F31932" w:rsidRDefault="006520A8">
            <w:pPr>
              <w:jc w:val="center"/>
              <w:rPr>
                <w:rFonts w:ascii="宋体" w:hAnsi="宋体"/>
                <w:sz w:val="24"/>
                <w:szCs w:val="32"/>
              </w:rPr>
            </w:pPr>
            <w:r>
              <w:rPr>
                <w:rFonts w:ascii="宋体" w:hAnsi="宋体" w:hint="eastAsia"/>
                <w:sz w:val="24"/>
                <w:szCs w:val="32"/>
              </w:rPr>
              <w:t>济宁矿业集团有限公司</w:t>
            </w:r>
          </w:p>
        </w:tc>
        <w:tc>
          <w:tcPr>
            <w:tcW w:w="1753" w:type="dxa"/>
            <w:vAlign w:val="center"/>
          </w:tcPr>
          <w:p w14:paraId="5552DFB3" w14:textId="77777777" w:rsidR="00F31932" w:rsidRDefault="006520A8">
            <w:pPr>
              <w:spacing w:line="440" w:lineRule="exact"/>
              <w:jc w:val="center"/>
              <w:rPr>
                <w:rFonts w:ascii="宋体" w:hAnsi="宋体"/>
                <w:sz w:val="24"/>
                <w:szCs w:val="32"/>
              </w:rPr>
            </w:pPr>
            <w:r>
              <w:rPr>
                <w:rFonts w:ascii="宋体" w:hAnsi="宋体" w:hint="eastAsia"/>
                <w:sz w:val="24"/>
                <w:szCs w:val="32"/>
              </w:rPr>
              <w:t>创新点3</w:t>
            </w:r>
          </w:p>
        </w:tc>
      </w:tr>
      <w:tr w:rsidR="00F31932" w14:paraId="136F887A" w14:textId="77777777">
        <w:trPr>
          <w:jc w:val="center"/>
        </w:trPr>
        <w:tc>
          <w:tcPr>
            <w:tcW w:w="1100" w:type="dxa"/>
            <w:vAlign w:val="center"/>
          </w:tcPr>
          <w:p w14:paraId="68A2F707" w14:textId="77777777" w:rsidR="00F31932" w:rsidRDefault="006520A8">
            <w:pPr>
              <w:spacing w:line="440" w:lineRule="exact"/>
              <w:jc w:val="center"/>
              <w:rPr>
                <w:rFonts w:ascii="宋体" w:hAnsi="宋体"/>
                <w:sz w:val="24"/>
                <w:szCs w:val="32"/>
              </w:rPr>
            </w:pPr>
            <w:r>
              <w:rPr>
                <w:rFonts w:ascii="宋体" w:hAnsi="宋体" w:hint="eastAsia"/>
                <w:sz w:val="24"/>
                <w:szCs w:val="32"/>
              </w:rPr>
              <w:t>陶凤娟</w:t>
            </w:r>
          </w:p>
        </w:tc>
        <w:tc>
          <w:tcPr>
            <w:tcW w:w="796" w:type="dxa"/>
            <w:vAlign w:val="center"/>
          </w:tcPr>
          <w:p w14:paraId="4EEBAFC5" w14:textId="77777777" w:rsidR="00F31932" w:rsidRDefault="006520A8">
            <w:pPr>
              <w:spacing w:line="440" w:lineRule="exact"/>
              <w:jc w:val="center"/>
              <w:rPr>
                <w:rFonts w:ascii="宋体" w:hAnsi="宋体"/>
                <w:sz w:val="24"/>
                <w:szCs w:val="32"/>
              </w:rPr>
            </w:pPr>
            <w:r>
              <w:rPr>
                <w:rFonts w:ascii="宋体" w:hAnsi="宋体" w:hint="eastAsia"/>
                <w:sz w:val="24"/>
                <w:szCs w:val="32"/>
              </w:rPr>
              <w:t>7</w:t>
            </w:r>
          </w:p>
        </w:tc>
        <w:tc>
          <w:tcPr>
            <w:tcW w:w="1113" w:type="dxa"/>
            <w:vAlign w:val="center"/>
          </w:tcPr>
          <w:p w14:paraId="42C2E571" w14:textId="77777777" w:rsidR="00F31932" w:rsidRDefault="006520A8">
            <w:pPr>
              <w:spacing w:line="440" w:lineRule="exact"/>
              <w:jc w:val="center"/>
              <w:rPr>
                <w:rFonts w:ascii="宋体" w:hAnsi="宋体"/>
                <w:sz w:val="24"/>
                <w:szCs w:val="32"/>
              </w:rPr>
            </w:pPr>
            <w:r>
              <w:rPr>
                <w:rFonts w:ascii="宋体" w:hAnsi="宋体" w:hint="eastAsia"/>
                <w:sz w:val="24"/>
                <w:szCs w:val="32"/>
              </w:rPr>
              <w:t>无</w:t>
            </w:r>
          </w:p>
        </w:tc>
        <w:tc>
          <w:tcPr>
            <w:tcW w:w="1189" w:type="dxa"/>
            <w:vAlign w:val="center"/>
          </w:tcPr>
          <w:p w14:paraId="49E907D4" w14:textId="77777777" w:rsidR="00F31932" w:rsidRDefault="006520A8">
            <w:pPr>
              <w:spacing w:line="440" w:lineRule="exact"/>
              <w:jc w:val="center"/>
              <w:rPr>
                <w:rFonts w:ascii="宋体" w:hAnsi="宋体"/>
                <w:sz w:val="24"/>
                <w:szCs w:val="32"/>
              </w:rPr>
            </w:pPr>
            <w:r>
              <w:rPr>
                <w:rFonts w:ascii="宋体" w:hAnsi="宋体" w:hint="eastAsia"/>
                <w:sz w:val="24"/>
                <w:szCs w:val="32"/>
              </w:rPr>
              <w:t>工程师</w:t>
            </w:r>
          </w:p>
        </w:tc>
        <w:tc>
          <w:tcPr>
            <w:tcW w:w="1756" w:type="dxa"/>
            <w:vAlign w:val="center"/>
          </w:tcPr>
          <w:p w14:paraId="0BDE1973" w14:textId="77777777" w:rsidR="00F31932" w:rsidRDefault="006520A8">
            <w:pPr>
              <w:jc w:val="center"/>
              <w:rPr>
                <w:rFonts w:ascii="宋体" w:hAnsi="宋体"/>
                <w:sz w:val="24"/>
                <w:szCs w:val="32"/>
              </w:rPr>
            </w:pPr>
            <w:r>
              <w:rPr>
                <w:rFonts w:ascii="宋体" w:hAnsi="宋体" w:hint="eastAsia"/>
                <w:sz w:val="24"/>
                <w:szCs w:val="32"/>
              </w:rPr>
              <w:t>武汉长盛煤安科技有限公司</w:t>
            </w:r>
          </w:p>
        </w:tc>
        <w:tc>
          <w:tcPr>
            <w:tcW w:w="1757" w:type="dxa"/>
            <w:vAlign w:val="center"/>
          </w:tcPr>
          <w:p w14:paraId="6283048D" w14:textId="77777777" w:rsidR="00F31932" w:rsidRDefault="006520A8">
            <w:pPr>
              <w:jc w:val="center"/>
              <w:rPr>
                <w:rFonts w:ascii="宋体" w:hAnsi="宋体"/>
                <w:sz w:val="24"/>
                <w:szCs w:val="32"/>
              </w:rPr>
            </w:pPr>
            <w:r>
              <w:rPr>
                <w:rFonts w:ascii="宋体" w:hAnsi="宋体" w:hint="eastAsia"/>
                <w:sz w:val="24"/>
                <w:szCs w:val="32"/>
              </w:rPr>
              <w:t>武汉长盛煤安科技有限公司</w:t>
            </w:r>
          </w:p>
        </w:tc>
        <w:tc>
          <w:tcPr>
            <w:tcW w:w="1753" w:type="dxa"/>
            <w:vAlign w:val="center"/>
          </w:tcPr>
          <w:p w14:paraId="575282C4" w14:textId="77777777" w:rsidR="00F31932" w:rsidRDefault="006520A8">
            <w:pPr>
              <w:spacing w:line="440" w:lineRule="exact"/>
              <w:jc w:val="center"/>
              <w:rPr>
                <w:rFonts w:ascii="宋体" w:hAnsi="宋体"/>
                <w:sz w:val="24"/>
                <w:szCs w:val="32"/>
              </w:rPr>
            </w:pPr>
            <w:r>
              <w:rPr>
                <w:rFonts w:ascii="宋体" w:hAnsi="宋体" w:hint="eastAsia"/>
                <w:sz w:val="24"/>
                <w:szCs w:val="32"/>
              </w:rPr>
              <w:t>创新点2</w:t>
            </w:r>
          </w:p>
        </w:tc>
      </w:tr>
      <w:tr w:rsidR="00F31932" w14:paraId="3BCF2086" w14:textId="77777777">
        <w:trPr>
          <w:jc w:val="center"/>
        </w:trPr>
        <w:tc>
          <w:tcPr>
            <w:tcW w:w="1100" w:type="dxa"/>
            <w:vAlign w:val="center"/>
          </w:tcPr>
          <w:p w14:paraId="38D359AE" w14:textId="77777777" w:rsidR="00F31932" w:rsidRDefault="006520A8">
            <w:pPr>
              <w:spacing w:line="440" w:lineRule="exact"/>
              <w:jc w:val="center"/>
              <w:rPr>
                <w:rFonts w:ascii="宋体" w:hAnsi="宋体"/>
                <w:sz w:val="24"/>
                <w:szCs w:val="32"/>
              </w:rPr>
            </w:pPr>
            <w:r>
              <w:rPr>
                <w:rFonts w:ascii="宋体" w:hAnsi="宋体" w:hint="eastAsia"/>
                <w:sz w:val="24"/>
                <w:szCs w:val="32"/>
              </w:rPr>
              <w:t>杜衍辉</w:t>
            </w:r>
          </w:p>
        </w:tc>
        <w:tc>
          <w:tcPr>
            <w:tcW w:w="796" w:type="dxa"/>
            <w:vAlign w:val="center"/>
          </w:tcPr>
          <w:p w14:paraId="1F244C3E" w14:textId="77777777" w:rsidR="00F31932" w:rsidRDefault="006520A8">
            <w:pPr>
              <w:spacing w:line="440" w:lineRule="exact"/>
              <w:jc w:val="center"/>
              <w:rPr>
                <w:rFonts w:ascii="宋体" w:hAnsi="宋体"/>
                <w:sz w:val="24"/>
                <w:szCs w:val="32"/>
              </w:rPr>
            </w:pPr>
            <w:r>
              <w:rPr>
                <w:rFonts w:ascii="宋体" w:hAnsi="宋体" w:hint="eastAsia"/>
                <w:sz w:val="24"/>
                <w:szCs w:val="32"/>
              </w:rPr>
              <w:t>8</w:t>
            </w:r>
          </w:p>
        </w:tc>
        <w:tc>
          <w:tcPr>
            <w:tcW w:w="1113" w:type="dxa"/>
            <w:vAlign w:val="center"/>
          </w:tcPr>
          <w:p w14:paraId="4E8DACCE" w14:textId="77777777" w:rsidR="00F31932" w:rsidRDefault="006520A8">
            <w:pPr>
              <w:spacing w:line="440" w:lineRule="exact"/>
              <w:jc w:val="center"/>
              <w:rPr>
                <w:rFonts w:ascii="宋体" w:hAnsi="宋体"/>
                <w:sz w:val="24"/>
                <w:szCs w:val="32"/>
              </w:rPr>
            </w:pPr>
            <w:r>
              <w:rPr>
                <w:rFonts w:ascii="宋体" w:hAnsi="宋体" w:hint="eastAsia"/>
                <w:sz w:val="24"/>
                <w:szCs w:val="32"/>
              </w:rPr>
              <w:t>无</w:t>
            </w:r>
          </w:p>
        </w:tc>
        <w:tc>
          <w:tcPr>
            <w:tcW w:w="1189" w:type="dxa"/>
            <w:vAlign w:val="center"/>
          </w:tcPr>
          <w:p w14:paraId="2C2B4336" w14:textId="77777777" w:rsidR="00F31932" w:rsidRDefault="006520A8">
            <w:pPr>
              <w:spacing w:line="440" w:lineRule="exact"/>
              <w:jc w:val="center"/>
              <w:rPr>
                <w:rFonts w:ascii="宋体" w:hAnsi="宋体"/>
                <w:sz w:val="24"/>
                <w:szCs w:val="32"/>
              </w:rPr>
            </w:pPr>
            <w:r>
              <w:rPr>
                <w:rFonts w:ascii="宋体" w:hAnsi="宋体" w:hint="eastAsia"/>
                <w:sz w:val="24"/>
                <w:szCs w:val="32"/>
              </w:rPr>
              <w:t>讲师</w:t>
            </w:r>
          </w:p>
        </w:tc>
        <w:tc>
          <w:tcPr>
            <w:tcW w:w="1756" w:type="dxa"/>
            <w:vAlign w:val="center"/>
          </w:tcPr>
          <w:p w14:paraId="12BE496F" w14:textId="77777777" w:rsidR="00F31932" w:rsidRDefault="006520A8">
            <w:pPr>
              <w:spacing w:line="440" w:lineRule="exact"/>
              <w:jc w:val="center"/>
              <w:rPr>
                <w:rFonts w:ascii="宋体" w:hAnsi="宋体"/>
                <w:sz w:val="24"/>
                <w:szCs w:val="32"/>
              </w:rPr>
            </w:pPr>
            <w:r>
              <w:rPr>
                <w:rFonts w:ascii="宋体" w:hAnsi="宋体" w:hint="eastAsia"/>
                <w:sz w:val="24"/>
                <w:szCs w:val="32"/>
              </w:rPr>
              <w:t>山东科技大学</w:t>
            </w:r>
          </w:p>
        </w:tc>
        <w:tc>
          <w:tcPr>
            <w:tcW w:w="1757" w:type="dxa"/>
            <w:vAlign w:val="center"/>
          </w:tcPr>
          <w:p w14:paraId="2913E07F" w14:textId="77777777" w:rsidR="00F31932" w:rsidRDefault="006520A8">
            <w:pPr>
              <w:spacing w:line="440" w:lineRule="exact"/>
              <w:jc w:val="center"/>
              <w:rPr>
                <w:rFonts w:ascii="宋体" w:hAnsi="宋体"/>
                <w:sz w:val="24"/>
                <w:szCs w:val="32"/>
              </w:rPr>
            </w:pPr>
            <w:r>
              <w:rPr>
                <w:rFonts w:ascii="宋体" w:hAnsi="宋体" w:hint="eastAsia"/>
                <w:sz w:val="24"/>
                <w:szCs w:val="32"/>
              </w:rPr>
              <w:t>山东科技大学</w:t>
            </w:r>
          </w:p>
        </w:tc>
        <w:tc>
          <w:tcPr>
            <w:tcW w:w="1753" w:type="dxa"/>
            <w:vAlign w:val="center"/>
          </w:tcPr>
          <w:p w14:paraId="7A983250" w14:textId="77777777" w:rsidR="00F31932" w:rsidRDefault="006520A8">
            <w:pPr>
              <w:spacing w:line="440" w:lineRule="exact"/>
              <w:jc w:val="center"/>
              <w:rPr>
                <w:rFonts w:ascii="宋体" w:hAnsi="宋体"/>
                <w:sz w:val="24"/>
                <w:szCs w:val="32"/>
              </w:rPr>
            </w:pPr>
            <w:r>
              <w:rPr>
                <w:rFonts w:ascii="宋体" w:hAnsi="宋体" w:hint="eastAsia"/>
                <w:sz w:val="24"/>
                <w:szCs w:val="32"/>
              </w:rPr>
              <w:t>创新点1、3</w:t>
            </w:r>
          </w:p>
        </w:tc>
      </w:tr>
      <w:tr w:rsidR="00F31932" w14:paraId="717EB961" w14:textId="77777777">
        <w:trPr>
          <w:jc w:val="center"/>
        </w:trPr>
        <w:tc>
          <w:tcPr>
            <w:tcW w:w="1100" w:type="dxa"/>
            <w:vAlign w:val="center"/>
          </w:tcPr>
          <w:p w14:paraId="141F7918" w14:textId="77777777" w:rsidR="00F31932" w:rsidRDefault="006520A8">
            <w:pPr>
              <w:spacing w:line="440" w:lineRule="exact"/>
              <w:jc w:val="center"/>
              <w:rPr>
                <w:rFonts w:ascii="宋体" w:hAnsi="宋体"/>
                <w:sz w:val="24"/>
                <w:szCs w:val="32"/>
              </w:rPr>
            </w:pPr>
            <w:r>
              <w:rPr>
                <w:rFonts w:ascii="宋体" w:hAnsi="宋体" w:hint="eastAsia"/>
                <w:sz w:val="24"/>
                <w:szCs w:val="32"/>
              </w:rPr>
              <w:t>刘玉本</w:t>
            </w:r>
          </w:p>
        </w:tc>
        <w:tc>
          <w:tcPr>
            <w:tcW w:w="796" w:type="dxa"/>
            <w:vAlign w:val="center"/>
          </w:tcPr>
          <w:p w14:paraId="16753AFA" w14:textId="77777777" w:rsidR="00F31932" w:rsidRDefault="006520A8">
            <w:pPr>
              <w:spacing w:line="440" w:lineRule="exact"/>
              <w:jc w:val="center"/>
              <w:rPr>
                <w:rFonts w:ascii="宋体" w:hAnsi="宋体"/>
                <w:sz w:val="24"/>
                <w:szCs w:val="32"/>
              </w:rPr>
            </w:pPr>
            <w:r>
              <w:rPr>
                <w:rFonts w:ascii="宋体" w:hAnsi="宋体" w:hint="eastAsia"/>
                <w:sz w:val="24"/>
                <w:szCs w:val="32"/>
              </w:rPr>
              <w:t>9</w:t>
            </w:r>
          </w:p>
        </w:tc>
        <w:tc>
          <w:tcPr>
            <w:tcW w:w="1113" w:type="dxa"/>
            <w:vAlign w:val="center"/>
          </w:tcPr>
          <w:p w14:paraId="2A645792" w14:textId="77777777" w:rsidR="00F31932" w:rsidRDefault="006520A8">
            <w:pPr>
              <w:spacing w:line="440" w:lineRule="exact"/>
              <w:jc w:val="center"/>
              <w:rPr>
                <w:rFonts w:ascii="宋体" w:hAnsi="宋体"/>
                <w:sz w:val="24"/>
                <w:szCs w:val="32"/>
              </w:rPr>
            </w:pPr>
            <w:r>
              <w:rPr>
                <w:rFonts w:ascii="宋体" w:hAnsi="宋体" w:hint="eastAsia"/>
                <w:sz w:val="24"/>
                <w:szCs w:val="32"/>
              </w:rPr>
              <w:t>无</w:t>
            </w:r>
          </w:p>
        </w:tc>
        <w:tc>
          <w:tcPr>
            <w:tcW w:w="1189" w:type="dxa"/>
            <w:vAlign w:val="center"/>
          </w:tcPr>
          <w:p w14:paraId="66805234" w14:textId="77777777" w:rsidR="00F31932" w:rsidRDefault="006520A8">
            <w:pPr>
              <w:spacing w:line="440" w:lineRule="exact"/>
              <w:jc w:val="center"/>
              <w:rPr>
                <w:rFonts w:ascii="宋体" w:hAnsi="宋体"/>
                <w:sz w:val="24"/>
                <w:szCs w:val="32"/>
              </w:rPr>
            </w:pPr>
            <w:r>
              <w:rPr>
                <w:rFonts w:ascii="宋体" w:hAnsi="宋体" w:hint="eastAsia"/>
                <w:sz w:val="24"/>
                <w:szCs w:val="32"/>
              </w:rPr>
              <w:t>博士</w:t>
            </w:r>
          </w:p>
        </w:tc>
        <w:tc>
          <w:tcPr>
            <w:tcW w:w="1756" w:type="dxa"/>
            <w:vAlign w:val="center"/>
          </w:tcPr>
          <w:p w14:paraId="63DE90BF" w14:textId="77777777" w:rsidR="00F31932" w:rsidRDefault="006520A8">
            <w:pPr>
              <w:spacing w:line="440" w:lineRule="exact"/>
              <w:jc w:val="center"/>
              <w:rPr>
                <w:rFonts w:ascii="宋体" w:hAnsi="宋体"/>
                <w:sz w:val="24"/>
                <w:szCs w:val="32"/>
              </w:rPr>
            </w:pPr>
            <w:r>
              <w:rPr>
                <w:rFonts w:ascii="宋体" w:hAnsi="宋体" w:hint="eastAsia"/>
                <w:sz w:val="24"/>
                <w:szCs w:val="32"/>
              </w:rPr>
              <w:t>山东科技大学</w:t>
            </w:r>
          </w:p>
        </w:tc>
        <w:tc>
          <w:tcPr>
            <w:tcW w:w="1757" w:type="dxa"/>
            <w:vAlign w:val="center"/>
          </w:tcPr>
          <w:p w14:paraId="6C63D2E4" w14:textId="77777777" w:rsidR="00F31932" w:rsidRDefault="006520A8">
            <w:pPr>
              <w:spacing w:line="440" w:lineRule="exact"/>
              <w:jc w:val="center"/>
              <w:rPr>
                <w:rFonts w:ascii="宋体" w:hAnsi="宋体"/>
                <w:sz w:val="24"/>
                <w:szCs w:val="32"/>
              </w:rPr>
            </w:pPr>
            <w:r>
              <w:rPr>
                <w:rFonts w:ascii="宋体" w:hAnsi="宋体" w:hint="eastAsia"/>
                <w:sz w:val="24"/>
                <w:szCs w:val="32"/>
              </w:rPr>
              <w:t>山东科技大学</w:t>
            </w:r>
          </w:p>
        </w:tc>
        <w:tc>
          <w:tcPr>
            <w:tcW w:w="1753" w:type="dxa"/>
            <w:vAlign w:val="center"/>
          </w:tcPr>
          <w:p w14:paraId="4C9E570F" w14:textId="77777777" w:rsidR="00F31932" w:rsidRDefault="006520A8">
            <w:pPr>
              <w:spacing w:line="440" w:lineRule="exact"/>
              <w:jc w:val="center"/>
              <w:rPr>
                <w:rFonts w:ascii="宋体" w:hAnsi="宋体"/>
                <w:sz w:val="24"/>
                <w:szCs w:val="32"/>
              </w:rPr>
            </w:pPr>
            <w:r>
              <w:rPr>
                <w:rFonts w:ascii="宋体" w:hAnsi="宋体" w:hint="eastAsia"/>
                <w:sz w:val="24"/>
                <w:szCs w:val="32"/>
              </w:rPr>
              <w:t>创新点1、3</w:t>
            </w:r>
          </w:p>
        </w:tc>
      </w:tr>
      <w:tr w:rsidR="00F31932" w14:paraId="4E6EADE0" w14:textId="77777777">
        <w:trPr>
          <w:jc w:val="center"/>
        </w:trPr>
        <w:tc>
          <w:tcPr>
            <w:tcW w:w="1100" w:type="dxa"/>
            <w:vAlign w:val="center"/>
          </w:tcPr>
          <w:p w14:paraId="259AC3C3" w14:textId="77777777" w:rsidR="00F31932" w:rsidRDefault="006520A8">
            <w:pPr>
              <w:spacing w:line="440" w:lineRule="exact"/>
              <w:jc w:val="center"/>
              <w:rPr>
                <w:rFonts w:ascii="宋体" w:hAnsi="宋体"/>
                <w:sz w:val="24"/>
                <w:szCs w:val="32"/>
              </w:rPr>
            </w:pPr>
            <w:r>
              <w:rPr>
                <w:rFonts w:ascii="宋体" w:hAnsi="宋体" w:hint="eastAsia"/>
                <w:sz w:val="24"/>
                <w:szCs w:val="32"/>
              </w:rPr>
              <w:t>庞立夫</w:t>
            </w:r>
          </w:p>
        </w:tc>
        <w:tc>
          <w:tcPr>
            <w:tcW w:w="796" w:type="dxa"/>
            <w:vAlign w:val="center"/>
          </w:tcPr>
          <w:p w14:paraId="3D54DDB1" w14:textId="77777777" w:rsidR="00F31932" w:rsidRDefault="006520A8">
            <w:pPr>
              <w:spacing w:line="440" w:lineRule="exact"/>
              <w:jc w:val="center"/>
              <w:rPr>
                <w:rFonts w:ascii="宋体" w:hAnsi="宋体"/>
                <w:sz w:val="24"/>
                <w:szCs w:val="32"/>
              </w:rPr>
            </w:pPr>
            <w:r>
              <w:rPr>
                <w:rFonts w:ascii="宋体" w:hAnsi="宋体" w:hint="eastAsia"/>
                <w:sz w:val="24"/>
                <w:szCs w:val="32"/>
              </w:rPr>
              <w:t>1</w:t>
            </w:r>
            <w:r>
              <w:rPr>
                <w:rFonts w:ascii="宋体" w:hAnsi="宋体"/>
                <w:sz w:val="24"/>
                <w:szCs w:val="32"/>
              </w:rPr>
              <w:t>0</w:t>
            </w:r>
          </w:p>
        </w:tc>
        <w:tc>
          <w:tcPr>
            <w:tcW w:w="1113" w:type="dxa"/>
            <w:vAlign w:val="center"/>
          </w:tcPr>
          <w:p w14:paraId="7BC99E92" w14:textId="77777777" w:rsidR="00F31932" w:rsidRDefault="006520A8">
            <w:pPr>
              <w:spacing w:line="440" w:lineRule="exact"/>
              <w:jc w:val="center"/>
              <w:rPr>
                <w:rFonts w:ascii="宋体" w:hAnsi="宋体"/>
                <w:sz w:val="24"/>
                <w:szCs w:val="32"/>
              </w:rPr>
            </w:pPr>
            <w:r>
              <w:rPr>
                <w:rFonts w:ascii="宋体" w:hAnsi="宋体" w:hint="eastAsia"/>
                <w:sz w:val="24"/>
                <w:szCs w:val="32"/>
              </w:rPr>
              <w:t>无</w:t>
            </w:r>
          </w:p>
        </w:tc>
        <w:tc>
          <w:tcPr>
            <w:tcW w:w="1189" w:type="dxa"/>
            <w:vAlign w:val="center"/>
          </w:tcPr>
          <w:p w14:paraId="00D54DFD" w14:textId="77777777" w:rsidR="00F31932" w:rsidRDefault="006520A8">
            <w:pPr>
              <w:spacing w:line="440" w:lineRule="exact"/>
              <w:jc w:val="center"/>
              <w:rPr>
                <w:rFonts w:ascii="宋体" w:hAnsi="宋体"/>
                <w:sz w:val="24"/>
                <w:szCs w:val="32"/>
              </w:rPr>
            </w:pPr>
            <w:r>
              <w:rPr>
                <w:rFonts w:ascii="宋体" w:hAnsi="宋体" w:hint="eastAsia"/>
                <w:sz w:val="24"/>
                <w:szCs w:val="32"/>
              </w:rPr>
              <w:t>博士</w:t>
            </w:r>
          </w:p>
        </w:tc>
        <w:tc>
          <w:tcPr>
            <w:tcW w:w="1756" w:type="dxa"/>
            <w:vAlign w:val="center"/>
          </w:tcPr>
          <w:p w14:paraId="121D9BA2" w14:textId="77777777" w:rsidR="00F31932" w:rsidRDefault="006520A8">
            <w:pPr>
              <w:spacing w:line="440" w:lineRule="exact"/>
              <w:jc w:val="center"/>
              <w:rPr>
                <w:rFonts w:ascii="宋体" w:hAnsi="宋体"/>
                <w:sz w:val="24"/>
                <w:szCs w:val="32"/>
              </w:rPr>
            </w:pPr>
            <w:r>
              <w:rPr>
                <w:rFonts w:ascii="宋体" w:hAnsi="宋体" w:hint="eastAsia"/>
                <w:sz w:val="24"/>
                <w:szCs w:val="32"/>
              </w:rPr>
              <w:t>山东科技大学</w:t>
            </w:r>
          </w:p>
        </w:tc>
        <w:tc>
          <w:tcPr>
            <w:tcW w:w="1757" w:type="dxa"/>
            <w:vAlign w:val="center"/>
          </w:tcPr>
          <w:p w14:paraId="14E85C97" w14:textId="77777777" w:rsidR="00F31932" w:rsidRDefault="006520A8">
            <w:pPr>
              <w:spacing w:line="440" w:lineRule="exact"/>
              <w:jc w:val="center"/>
              <w:rPr>
                <w:rFonts w:ascii="宋体" w:hAnsi="宋体"/>
                <w:sz w:val="24"/>
                <w:szCs w:val="32"/>
              </w:rPr>
            </w:pPr>
            <w:r>
              <w:rPr>
                <w:rFonts w:ascii="宋体" w:hAnsi="宋体" w:hint="eastAsia"/>
                <w:sz w:val="24"/>
                <w:szCs w:val="32"/>
              </w:rPr>
              <w:t>山东科技大学</w:t>
            </w:r>
          </w:p>
        </w:tc>
        <w:tc>
          <w:tcPr>
            <w:tcW w:w="1753" w:type="dxa"/>
            <w:vAlign w:val="center"/>
          </w:tcPr>
          <w:p w14:paraId="3134B774" w14:textId="77777777" w:rsidR="00F31932" w:rsidRDefault="006520A8">
            <w:pPr>
              <w:spacing w:line="440" w:lineRule="exact"/>
              <w:jc w:val="center"/>
              <w:rPr>
                <w:rFonts w:ascii="宋体" w:hAnsi="宋体"/>
                <w:sz w:val="24"/>
                <w:szCs w:val="32"/>
              </w:rPr>
            </w:pPr>
            <w:r>
              <w:rPr>
                <w:rFonts w:ascii="宋体" w:hAnsi="宋体" w:hint="eastAsia"/>
                <w:sz w:val="24"/>
                <w:szCs w:val="32"/>
              </w:rPr>
              <w:t>创新点1、2</w:t>
            </w:r>
          </w:p>
        </w:tc>
      </w:tr>
    </w:tbl>
    <w:p w14:paraId="07114C93" w14:textId="77777777" w:rsidR="00F31932" w:rsidRDefault="006520A8">
      <w:pPr>
        <w:spacing w:line="440" w:lineRule="exact"/>
        <w:ind w:firstLineChars="200" w:firstLine="480"/>
        <w:rPr>
          <w:rFonts w:ascii="宋体" w:hAnsi="宋体"/>
          <w:b/>
          <w:color w:val="000000"/>
          <w:sz w:val="28"/>
          <w:szCs w:val="28"/>
        </w:rPr>
      </w:pPr>
      <w:r>
        <w:rPr>
          <w:rFonts w:ascii="宋体" w:hAnsi="宋体" w:hint="eastAsia"/>
          <w:color w:val="000000"/>
          <w:sz w:val="24"/>
          <w:szCs w:val="32"/>
        </w:rPr>
        <w:t>注：</w:t>
      </w:r>
      <w:r>
        <w:rPr>
          <w:rFonts w:ascii="宋体" w:hAnsi="宋体"/>
          <w:color w:val="000000"/>
          <w:sz w:val="24"/>
          <w:szCs w:val="32"/>
        </w:rPr>
        <w:t>“</w:t>
      </w:r>
      <w:r>
        <w:rPr>
          <w:rFonts w:ascii="宋体" w:hAnsi="宋体" w:hint="eastAsia"/>
          <w:color w:val="000000"/>
          <w:sz w:val="24"/>
          <w:szCs w:val="32"/>
        </w:rPr>
        <w:t>主要完成人情况</w:t>
      </w:r>
      <w:r>
        <w:rPr>
          <w:rFonts w:ascii="宋体" w:hAnsi="宋体"/>
          <w:color w:val="000000"/>
          <w:sz w:val="24"/>
          <w:szCs w:val="32"/>
        </w:rPr>
        <w:t>”</w:t>
      </w:r>
      <w:r>
        <w:rPr>
          <w:rFonts w:ascii="宋体" w:hAnsi="宋体" w:hint="eastAsia"/>
          <w:color w:val="000000"/>
          <w:sz w:val="24"/>
          <w:szCs w:val="32"/>
        </w:rPr>
        <w:t>摘自“主要完成人情况表”中的部分内容，公示姓名、排名、行政职务、技术职称、工作单位、完成单位、对本项目贡献。</w:t>
      </w:r>
    </w:p>
    <w:p w14:paraId="3DB34545" w14:textId="77777777" w:rsidR="00F31932" w:rsidRDefault="006520A8">
      <w:pPr>
        <w:numPr>
          <w:ilvl w:val="0"/>
          <w:numId w:val="1"/>
        </w:numPr>
        <w:spacing w:line="440" w:lineRule="exact"/>
        <w:ind w:firstLineChars="200" w:firstLine="562"/>
        <w:jc w:val="left"/>
        <w:rPr>
          <w:rFonts w:ascii="宋体" w:hAnsi="宋体"/>
          <w:b/>
          <w:color w:val="000000"/>
          <w:sz w:val="28"/>
          <w:szCs w:val="28"/>
        </w:rPr>
      </w:pPr>
      <w:r>
        <w:rPr>
          <w:rFonts w:ascii="宋体" w:hAnsi="宋体" w:hint="eastAsia"/>
          <w:b/>
          <w:color w:val="000000"/>
          <w:sz w:val="28"/>
          <w:szCs w:val="28"/>
        </w:rPr>
        <w:t>主要完成单位情况</w:t>
      </w:r>
    </w:p>
    <w:p w14:paraId="217545CE" w14:textId="77777777" w:rsidR="00F31932" w:rsidRDefault="006520A8">
      <w:pPr>
        <w:spacing w:line="440" w:lineRule="exact"/>
        <w:ind w:firstLineChars="200" w:firstLine="562"/>
        <w:jc w:val="left"/>
        <w:rPr>
          <w:sz w:val="28"/>
          <w:szCs w:val="28"/>
        </w:rPr>
      </w:pPr>
      <w:r>
        <w:rPr>
          <w:rFonts w:ascii="宋体" w:hAnsi="宋体"/>
          <w:b/>
          <w:sz w:val="28"/>
          <w:szCs w:val="28"/>
        </w:rPr>
        <w:t>（</w:t>
      </w:r>
      <w:r>
        <w:rPr>
          <w:b/>
          <w:sz w:val="28"/>
          <w:szCs w:val="28"/>
        </w:rPr>
        <w:t>1</w:t>
      </w:r>
      <w:r>
        <w:rPr>
          <w:rFonts w:ascii="宋体" w:hAnsi="宋体"/>
          <w:b/>
          <w:sz w:val="28"/>
          <w:szCs w:val="28"/>
        </w:rPr>
        <w:t>）完成单位：</w:t>
      </w:r>
      <w:r>
        <w:rPr>
          <w:rFonts w:ascii="宋体" w:hAnsi="宋体"/>
          <w:sz w:val="28"/>
          <w:szCs w:val="28"/>
        </w:rPr>
        <w:t>山东科技大学</w:t>
      </w:r>
    </w:p>
    <w:p w14:paraId="2B03AC3B" w14:textId="77777777" w:rsidR="00F31932" w:rsidRDefault="006520A8">
      <w:pPr>
        <w:spacing w:line="440" w:lineRule="exact"/>
        <w:ind w:firstLineChars="200" w:firstLine="560"/>
        <w:rPr>
          <w:rFonts w:ascii="宋体" w:hAnsi="宋体"/>
          <w:bCs/>
          <w:sz w:val="28"/>
          <w:szCs w:val="28"/>
        </w:rPr>
      </w:pPr>
      <w:r>
        <w:rPr>
          <w:rFonts w:ascii="宋体" w:hAnsi="宋体"/>
          <w:bCs/>
          <w:sz w:val="28"/>
          <w:szCs w:val="28"/>
        </w:rPr>
        <w:t>对</w:t>
      </w:r>
      <w:r>
        <w:rPr>
          <w:rFonts w:ascii="宋体" w:hAnsi="宋体" w:hint="eastAsia"/>
          <w:bCs/>
          <w:sz w:val="28"/>
          <w:szCs w:val="28"/>
        </w:rPr>
        <w:t>创新点1、2、3做出了创新性</w:t>
      </w:r>
      <w:r>
        <w:rPr>
          <w:rFonts w:ascii="宋体" w:hAnsi="宋体"/>
          <w:bCs/>
          <w:sz w:val="28"/>
          <w:szCs w:val="28"/>
        </w:rPr>
        <w:t>贡献</w:t>
      </w:r>
      <w:r>
        <w:rPr>
          <w:rFonts w:ascii="宋体" w:hAnsi="宋体" w:hint="eastAsia"/>
          <w:bCs/>
          <w:sz w:val="28"/>
          <w:szCs w:val="28"/>
        </w:rPr>
        <w:t>。</w:t>
      </w:r>
    </w:p>
    <w:p w14:paraId="46F31658" w14:textId="77777777" w:rsidR="00F31932" w:rsidRDefault="006520A8">
      <w:pPr>
        <w:spacing w:line="440" w:lineRule="exact"/>
        <w:ind w:firstLineChars="200" w:firstLine="562"/>
        <w:jc w:val="left"/>
        <w:rPr>
          <w:sz w:val="28"/>
          <w:szCs w:val="28"/>
        </w:rPr>
      </w:pPr>
      <w:r>
        <w:rPr>
          <w:rFonts w:ascii="宋体" w:hAnsi="宋体"/>
          <w:b/>
          <w:sz w:val="28"/>
          <w:szCs w:val="28"/>
        </w:rPr>
        <w:t>（</w:t>
      </w:r>
      <w:r>
        <w:rPr>
          <w:b/>
          <w:sz w:val="28"/>
          <w:szCs w:val="28"/>
        </w:rPr>
        <w:t>2</w:t>
      </w:r>
      <w:r>
        <w:rPr>
          <w:rFonts w:ascii="宋体" w:hAnsi="宋体"/>
          <w:b/>
          <w:sz w:val="28"/>
          <w:szCs w:val="28"/>
        </w:rPr>
        <w:t>）完成单位：</w:t>
      </w:r>
      <w:r>
        <w:rPr>
          <w:rFonts w:ascii="宋体" w:hAnsi="宋体" w:hint="eastAsia"/>
          <w:color w:val="000000"/>
          <w:sz w:val="28"/>
          <w:szCs w:val="28"/>
        </w:rPr>
        <w:t>山东航空学院</w:t>
      </w:r>
    </w:p>
    <w:p w14:paraId="76AD0FAC" w14:textId="77777777" w:rsidR="00F31932" w:rsidRDefault="006520A8">
      <w:pPr>
        <w:spacing w:line="440" w:lineRule="exact"/>
        <w:ind w:firstLineChars="200" w:firstLine="560"/>
        <w:rPr>
          <w:bCs/>
          <w:sz w:val="28"/>
          <w:szCs w:val="28"/>
        </w:rPr>
      </w:pPr>
      <w:r>
        <w:rPr>
          <w:rFonts w:ascii="宋体" w:hAnsi="宋体"/>
          <w:bCs/>
          <w:sz w:val="28"/>
          <w:szCs w:val="28"/>
        </w:rPr>
        <w:t>对</w:t>
      </w:r>
      <w:r>
        <w:rPr>
          <w:rFonts w:ascii="宋体" w:hAnsi="宋体" w:hint="eastAsia"/>
          <w:bCs/>
          <w:sz w:val="28"/>
          <w:szCs w:val="28"/>
        </w:rPr>
        <w:t>创新点1、3做出了创新性</w:t>
      </w:r>
      <w:r>
        <w:rPr>
          <w:rFonts w:ascii="宋体" w:hAnsi="宋体"/>
          <w:bCs/>
          <w:sz w:val="28"/>
          <w:szCs w:val="28"/>
        </w:rPr>
        <w:t>贡献</w:t>
      </w:r>
      <w:r>
        <w:rPr>
          <w:rFonts w:ascii="宋体" w:hAnsi="宋体" w:hint="eastAsia"/>
          <w:bCs/>
          <w:sz w:val="28"/>
          <w:szCs w:val="28"/>
        </w:rPr>
        <w:t>。</w:t>
      </w:r>
    </w:p>
    <w:p w14:paraId="683F344A" w14:textId="77777777" w:rsidR="00F31932" w:rsidRDefault="006520A8">
      <w:pPr>
        <w:spacing w:line="440" w:lineRule="exact"/>
        <w:ind w:firstLineChars="200" w:firstLine="562"/>
        <w:jc w:val="left"/>
        <w:rPr>
          <w:sz w:val="28"/>
          <w:szCs w:val="28"/>
        </w:rPr>
      </w:pPr>
      <w:r>
        <w:rPr>
          <w:rFonts w:ascii="宋体" w:hAnsi="宋体"/>
          <w:b/>
          <w:sz w:val="28"/>
          <w:szCs w:val="28"/>
        </w:rPr>
        <w:t>（</w:t>
      </w:r>
      <w:r>
        <w:rPr>
          <w:rFonts w:hint="eastAsia"/>
          <w:b/>
          <w:sz w:val="28"/>
          <w:szCs w:val="28"/>
        </w:rPr>
        <w:t>3</w:t>
      </w:r>
      <w:r>
        <w:rPr>
          <w:rFonts w:ascii="宋体" w:hAnsi="宋体"/>
          <w:b/>
          <w:sz w:val="28"/>
          <w:szCs w:val="28"/>
        </w:rPr>
        <w:t>）完成单位：</w:t>
      </w:r>
      <w:r>
        <w:rPr>
          <w:rFonts w:ascii="宋体" w:hAnsi="宋体" w:hint="eastAsia"/>
          <w:color w:val="000000"/>
          <w:sz w:val="28"/>
          <w:szCs w:val="28"/>
        </w:rPr>
        <w:t>中国矿业大学（北京）</w:t>
      </w:r>
    </w:p>
    <w:p w14:paraId="5BC5EFFF" w14:textId="77777777" w:rsidR="00F31932" w:rsidRDefault="006520A8">
      <w:pPr>
        <w:spacing w:line="440" w:lineRule="exact"/>
        <w:ind w:left="562"/>
        <w:jc w:val="left"/>
        <w:rPr>
          <w:rFonts w:ascii="宋体" w:hAnsi="宋体"/>
          <w:bCs/>
          <w:sz w:val="28"/>
          <w:szCs w:val="28"/>
        </w:rPr>
      </w:pPr>
      <w:r>
        <w:rPr>
          <w:rFonts w:ascii="宋体" w:hAnsi="宋体"/>
          <w:bCs/>
          <w:sz w:val="28"/>
          <w:szCs w:val="28"/>
        </w:rPr>
        <w:t>对</w:t>
      </w:r>
      <w:r>
        <w:rPr>
          <w:rFonts w:ascii="宋体" w:hAnsi="宋体" w:hint="eastAsia"/>
          <w:bCs/>
          <w:sz w:val="28"/>
          <w:szCs w:val="28"/>
        </w:rPr>
        <w:t>创新点2做出了创新性</w:t>
      </w:r>
      <w:r>
        <w:rPr>
          <w:rFonts w:ascii="宋体" w:hAnsi="宋体"/>
          <w:bCs/>
          <w:sz w:val="28"/>
          <w:szCs w:val="28"/>
        </w:rPr>
        <w:t>贡献</w:t>
      </w:r>
      <w:r>
        <w:rPr>
          <w:rFonts w:ascii="宋体" w:hAnsi="宋体" w:hint="eastAsia"/>
          <w:bCs/>
          <w:sz w:val="28"/>
          <w:szCs w:val="28"/>
        </w:rPr>
        <w:t>。</w:t>
      </w:r>
    </w:p>
    <w:p w14:paraId="5394DFCE" w14:textId="77777777" w:rsidR="00F31932" w:rsidRDefault="006520A8">
      <w:pPr>
        <w:spacing w:line="440" w:lineRule="exact"/>
        <w:ind w:firstLineChars="200" w:firstLine="562"/>
        <w:jc w:val="left"/>
        <w:rPr>
          <w:sz w:val="28"/>
          <w:szCs w:val="28"/>
        </w:rPr>
      </w:pPr>
      <w:r>
        <w:rPr>
          <w:rFonts w:ascii="宋体" w:hAnsi="宋体"/>
          <w:b/>
          <w:sz w:val="28"/>
          <w:szCs w:val="28"/>
        </w:rPr>
        <w:t>（</w:t>
      </w:r>
      <w:r>
        <w:rPr>
          <w:rFonts w:hint="eastAsia"/>
          <w:b/>
          <w:sz w:val="28"/>
          <w:szCs w:val="28"/>
        </w:rPr>
        <w:t>4</w:t>
      </w:r>
      <w:r>
        <w:rPr>
          <w:rFonts w:ascii="宋体" w:hAnsi="宋体"/>
          <w:b/>
          <w:sz w:val="28"/>
          <w:szCs w:val="28"/>
        </w:rPr>
        <w:t>）完成单位：</w:t>
      </w:r>
      <w:r>
        <w:rPr>
          <w:rFonts w:ascii="宋体" w:hAnsi="宋体" w:hint="eastAsia"/>
          <w:color w:val="000000"/>
          <w:sz w:val="28"/>
          <w:szCs w:val="28"/>
        </w:rPr>
        <w:t>济宁矿业集团有限公司</w:t>
      </w:r>
    </w:p>
    <w:p w14:paraId="115AB755" w14:textId="77777777" w:rsidR="00F31932" w:rsidRDefault="006520A8">
      <w:pPr>
        <w:spacing w:line="440" w:lineRule="exact"/>
        <w:ind w:left="562"/>
        <w:jc w:val="left"/>
        <w:rPr>
          <w:rFonts w:ascii="宋体" w:hAnsi="宋体"/>
          <w:bCs/>
          <w:sz w:val="28"/>
          <w:szCs w:val="28"/>
        </w:rPr>
      </w:pPr>
      <w:r>
        <w:rPr>
          <w:rFonts w:ascii="宋体" w:hAnsi="宋体"/>
          <w:bCs/>
          <w:sz w:val="28"/>
          <w:szCs w:val="28"/>
        </w:rPr>
        <w:t>对</w:t>
      </w:r>
      <w:r>
        <w:rPr>
          <w:rFonts w:ascii="宋体" w:hAnsi="宋体" w:hint="eastAsia"/>
          <w:bCs/>
          <w:sz w:val="28"/>
          <w:szCs w:val="28"/>
        </w:rPr>
        <w:t>创新点3做出了创新性</w:t>
      </w:r>
      <w:r>
        <w:rPr>
          <w:rFonts w:ascii="宋体" w:hAnsi="宋体"/>
          <w:bCs/>
          <w:sz w:val="28"/>
          <w:szCs w:val="28"/>
        </w:rPr>
        <w:t>贡献</w:t>
      </w:r>
      <w:r>
        <w:rPr>
          <w:rFonts w:ascii="宋体" w:hAnsi="宋体" w:hint="eastAsia"/>
          <w:bCs/>
          <w:sz w:val="28"/>
          <w:szCs w:val="28"/>
        </w:rPr>
        <w:t>。</w:t>
      </w:r>
    </w:p>
    <w:p w14:paraId="6037F505" w14:textId="77777777" w:rsidR="00F31932" w:rsidRDefault="006520A8">
      <w:pPr>
        <w:spacing w:line="440" w:lineRule="exact"/>
        <w:ind w:firstLineChars="200" w:firstLine="562"/>
        <w:jc w:val="left"/>
        <w:rPr>
          <w:sz w:val="28"/>
          <w:szCs w:val="28"/>
        </w:rPr>
      </w:pPr>
      <w:r>
        <w:rPr>
          <w:rFonts w:ascii="宋体" w:hAnsi="宋体"/>
          <w:b/>
          <w:sz w:val="28"/>
          <w:szCs w:val="28"/>
        </w:rPr>
        <w:t>（</w:t>
      </w:r>
      <w:r>
        <w:rPr>
          <w:rFonts w:hint="eastAsia"/>
          <w:b/>
          <w:sz w:val="28"/>
          <w:szCs w:val="28"/>
        </w:rPr>
        <w:t>5</w:t>
      </w:r>
      <w:r>
        <w:rPr>
          <w:rFonts w:ascii="宋体" w:hAnsi="宋体"/>
          <w:b/>
          <w:sz w:val="28"/>
          <w:szCs w:val="28"/>
        </w:rPr>
        <w:t>）完成单位：</w:t>
      </w:r>
      <w:r>
        <w:rPr>
          <w:rFonts w:ascii="宋体" w:hAnsi="宋体" w:hint="eastAsia"/>
          <w:color w:val="000000"/>
          <w:sz w:val="28"/>
          <w:szCs w:val="28"/>
        </w:rPr>
        <w:t>武汉长盛煤安科技有限公司</w:t>
      </w:r>
    </w:p>
    <w:p w14:paraId="5DBFA30C" w14:textId="77777777" w:rsidR="00F31932" w:rsidRDefault="006520A8">
      <w:pPr>
        <w:spacing w:line="440" w:lineRule="exact"/>
        <w:ind w:left="562"/>
        <w:jc w:val="left"/>
        <w:rPr>
          <w:rFonts w:ascii="宋体" w:hAnsi="宋体"/>
          <w:bCs/>
          <w:sz w:val="28"/>
          <w:szCs w:val="28"/>
        </w:rPr>
      </w:pPr>
      <w:r>
        <w:rPr>
          <w:rFonts w:ascii="宋体" w:hAnsi="宋体"/>
          <w:bCs/>
          <w:sz w:val="28"/>
          <w:szCs w:val="28"/>
        </w:rPr>
        <w:t>对</w:t>
      </w:r>
      <w:r>
        <w:rPr>
          <w:rFonts w:ascii="宋体" w:hAnsi="宋体" w:hint="eastAsia"/>
          <w:bCs/>
          <w:sz w:val="28"/>
          <w:szCs w:val="28"/>
        </w:rPr>
        <w:t>创新点2做出了创新性</w:t>
      </w:r>
      <w:r>
        <w:rPr>
          <w:rFonts w:ascii="宋体" w:hAnsi="宋体"/>
          <w:bCs/>
          <w:sz w:val="28"/>
          <w:szCs w:val="28"/>
        </w:rPr>
        <w:t>贡献</w:t>
      </w:r>
      <w:r>
        <w:rPr>
          <w:rFonts w:ascii="宋体" w:hAnsi="宋体" w:hint="eastAsia"/>
          <w:bCs/>
          <w:sz w:val="28"/>
          <w:szCs w:val="28"/>
        </w:rPr>
        <w:t>。</w:t>
      </w:r>
    </w:p>
    <w:p w14:paraId="1BDEE239" w14:textId="77777777" w:rsidR="00F31932" w:rsidRDefault="006520A8">
      <w:pPr>
        <w:numPr>
          <w:ilvl w:val="0"/>
          <w:numId w:val="1"/>
        </w:numPr>
        <w:spacing w:line="440" w:lineRule="exact"/>
        <w:ind w:firstLineChars="200" w:firstLine="562"/>
        <w:jc w:val="left"/>
        <w:rPr>
          <w:rFonts w:ascii="宋体" w:hAnsi="宋体"/>
          <w:b/>
          <w:color w:val="000000"/>
          <w:sz w:val="28"/>
          <w:szCs w:val="28"/>
        </w:rPr>
      </w:pPr>
      <w:r>
        <w:rPr>
          <w:rFonts w:ascii="宋体" w:hAnsi="宋体" w:hint="eastAsia"/>
          <w:b/>
          <w:color w:val="000000"/>
          <w:sz w:val="28"/>
          <w:szCs w:val="28"/>
        </w:rPr>
        <w:t>论证专家名单（5人）</w:t>
      </w:r>
    </w:p>
    <w:p w14:paraId="50995689" w14:textId="77777777" w:rsidR="00F31932" w:rsidRDefault="006520A8">
      <w:pPr>
        <w:spacing w:line="440" w:lineRule="exact"/>
        <w:ind w:leftChars="200" w:left="420"/>
        <w:jc w:val="left"/>
        <w:rPr>
          <w:rFonts w:ascii="宋体" w:hAnsi="宋体"/>
          <w:bCs/>
          <w:color w:val="000000"/>
          <w:sz w:val="28"/>
          <w:szCs w:val="28"/>
        </w:rPr>
      </w:pPr>
      <w:r>
        <w:rPr>
          <w:rFonts w:ascii="宋体" w:hAnsi="宋体" w:hint="eastAsia"/>
          <w:bCs/>
          <w:color w:val="000000"/>
          <w:sz w:val="28"/>
          <w:szCs w:val="28"/>
        </w:rPr>
        <w:t>1.杨胜利（中国矿业大学（北京）、矿业工程）、2.赵兵朝（西安科技大学、矿业工程）、3.姚强岭（中国矿业大学、矿业工程）、4.张鹏（青岛理工大学、岩土工程）、5.刘国磊（山东理工大学、矿业工程）</w:t>
      </w:r>
    </w:p>
    <w:sectPr w:rsidR="00F31932">
      <w:pgSz w:w="11906" w:h="16838"/>
      <w:pgMar w:top="850" w:right="850" w:bottom="567" w:left="850" w:header="851" w:footer="992" w:gutter="0"/>
      <w:cols w:space="0"/>
      <w:docGrid w:type="lines" w:linePitch="3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0AA8E" w14:textId="77777777" w:rsidR="00FA080A" w:rsidRDefault="00FA080A" w:rsidP="00A26173">
      <w:r>
        <w:separator/>
      </w:r>
    </w:p>
  </w:endnote>
  <w:endnote w:type="continuationSeparator" w:id="0">
    <w:p w14:paraId="47FA27FC" w14:textId="77777777" w:rsidR="00FA080A" w:rsidRDefault="00FA080A" w:rsidP="00A2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853E8" w14:textId="77777777" w:rsidR="00FA080A" w:rsidRDefault="00FA080A" w:rsidP="00A26173">
      <w:r>
        <w:separator/>
      </w:r>
    </w:p>
  </w:footnote>
  <w:footnote w:type="continuationSeparator" w:id="0">
    <w:p w14:paraId="46701C92" w14:textId="77777777" w:rsidR="00FA080A" w:rsidRDefault="00FA080A" w:rsidP="00A261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47252B"/>
    <w:multiLevelType w:val="singleLevel"/>
    <w:tmpl w:val="A247252B"/>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Q2NzJlZmY1ZDkxZTY0YjJiZGNkNDg3NGZmZDAzNDAifQ=="/>
  </w:docVars>
  <w:rsids>
    <w:rsidRoot w:val="006E3748"/>
    <w:rsid w:val="00026FB6"/>
    <w:rsid w:val="000C7E77"/>
    <w:rsid w:val="000F5321"/>
    <w:rsid w:val="00155CA1"/>
    <w:rsid w:val="001D544E"/>
    <w:rsid w:val="00204151"/>
    <w:rsid w:val="00252AE8"/>
    <w:rsid w:val="002C0B05"/>
    <w:rsid w:val="00382D9C"/>
    <w:rsid w:val="00446FEC"/>
    <w:rsid w:val="00502346"/>
    <w:rsid w:val="005B3E85"/>
    <w:rsid w:val="005F3EC2"/>
    <w:rsid w:val="00633B19"/>
    <w:rsid w:val="006342E0"/>
    <w:rsid w:val="006520A8"/>
    <w:rsid w:val="006877C2"/>
    <w:rsid w:val="006E3748"/>
    <w:rsid w:val="006F1C9A"/>
    <w:rsid w:val="00741011"/>
    <w:rsid w:val="007B4380"/>
    <w:rsid w:val="008075E4"/>
    <w:rsid w:val="0081724D"/>
    <w:rsid w:val="008B506C"/>
    <w:rsid w:val="009B2663"/>
    <w:rsid w:val="009E5ABD"/>
    <w:rsid w:val="00A074DA"/>
    <w:rsid w:val="00A26173"/>
    <w:rsid w:val="00A2718B"/>
    <w:rsid w:val="00A60389"/>
    <w:rsid w:val="00AA2110"/>
    <w:rsid w:val="00AD1BD5"/>
    <w:rsid w:val="00AE5FFC"/>
    <w:rsid w:val="00B11898"/>
    <w:rsid w:val="00B44779"/>
    <w:rsid w:val="00B83509"/>
    <w:rsid w:val="00BB200E"/>
    <w:rsid w:val="00C4606A"/>
    <w:rsid w:val="00C537D9"/>
    <w:rsid w:val="00C820B8"/>
    <w:rsid w:val="00CD6515"/>
    <w:rsid w:val="00D0177C"/>
    <w:rsid w:val="00D823E4"/>
    <w:rsid w:val="00D92F77"/>
    <w:rsid w:val="00DC7D73"/>
    <w:rsid w:val="00DE5637"/>
    <w:rsid w:val="00DE65F0"/>
    <w:rsid w:val="00E00AC3"/>
    <w:rsid w:val="00E17EA0"/>
    <w:rsid w:val="00E4648A"/>
    <w:rsid w:val="00E62322"/>
    <w:rsid w:val="00EE5751"/>
    <w:rsid w:val="00F31932"/>
    <w:rsid w:val="00F326E5"/>
    <w:rsid w:val="00FA080A"/>
    <w:rsid w:val="00FA266D"/>
    <w:rsid w:val="00FA2A67"/>
    <w:rsid w:val="0E75556D"/>
    <w:rsid w:val="12FC0AB0"/>
    <w:rsid w:val="13A26AA4"/>
    <w:rsid w:val="2A7F5F41"/>
    <w:rsid w:val="2B491772"/>
    <w:rsid w:val="2DD00BD4"/>
    <w:rsid w:val="2EDD5044"/>
    <w:rsid w:val="332C7508"/>
    <w:rsid w:val="3B85657A"/>
    <w:rsid w:val="3B871D67"/>
    <w:rsid w:val="416C2F57"/>
    <w:rsid w:val="4219381A"/>
    <w:rsid w:val="44A5488A"/>
    <w:rsid w:val="4D967F5B"/>
    <w:rsid w:val="50366F18"/>
    <w:rsid w:val="51411796"/>
    <w:rsid w:val="5D635329"/>
    <w:rsid w:val="5E923CCD"/>
    <w:rsid w:val="68C64A8F"/>
    <w:rsid w:val="73E41151"/>
    <w:rsid w:val="7A9B3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9632F"/>
  <w15:docId w15:val="{09929380-89DE-410C-AAFC-5D603BBB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sz w:val="24"/>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纯文本 字符"/>
    <w:basedOn w:val="a0"/>
    <w:link w:val="a3"/>
    <w:qFormat/>
    <w:rPr>
      <w:rFonts w:ascii="仿宋_GB2312" w:eastAsia="宋体" w:hAnsi="Times New Roman" w:cs="Times New Roman"/>
      <w:sz w:val="24"/>
      <w:szCs w:val="20"/>
    </w:rPr>
  </w:style>
  <w:style w:type="character" w:customStyle="1" w:styleId="Char1">
    <w:name w:val="纯文本 Char1"/>
    <w:qFormat/>
    <w:rPr>
      <w:rFonts w:ascii="仿宋_GB231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620</Words>
  <Characters>3538</Characters>
  <Application>Microsoft Office Word</Application>
  <DocSecurity>0</DocSecurity>
  <Lines>29</Lines>
  <Paragraphs>8</Paragraphs>
  <ScaleCrop>false</ScaleCrop>
  <Company>Hewlett-Packard Company</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韩韬略</dc:creator>
  <cp:lastModifiedBy>PC</cp:lastModifiedBy>
  <cp:revision>30</cp:revision>
  <dcterms:created xsi:type="dcterms:W3CDTF">2022-01-28T01:22:00Z</dcterms:created>
  <dcterms:modified xsi:type="dcterms:W3CDTF">2024-05-27T09:11:00Z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91912AFBBE51464E823AC2726549CE4A_12</vt:lpwstr>
  </property>
</Properties>
</file>